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77" w:rsidRDefault="008A4E77" w:rsidP="00BF7731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Bookmark"/>
    </w:p>
    <w:p w:rsidR="008A4E77" w:rsidRDefault="008A4E77" w:rsidP="00C14B0E">
      <w:pPr>
        <w:pStyle w:val="Standard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8A4E77" w:rsidRDefault="00C14B0E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1" w:name="_GoBack"/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ACFAB8" wp14:editId="5A1B6964">
            <wp:simplePos x="0" y="0"/>
            <wp:positionH relativeFrom="column">
              <wp:posOffset>-1532994</wp:posOffset>
            </wp:positionH>
            <wp:positionV relativeFrom="paragraph">
              <wp:posOffset>1471038</wp:posOffset>
            </wp:positionV>
            <wp:extent cx="9025255" cy="5713095"/>
            <wp:effectExtent l="0" t="1657350" r="0" b="1640205"/>
            <wp:wrapNone/>
            <wp:docPr id="1" name="Рисунок 1" descr="C:\Users\Саитов\Desktop\САЙТ 2022-23\БАГН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тов\Desktop\САЙТ 2022-23\БАГНИ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525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8A4E7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A4E77" w:rsidRDefault="008A4E77" w:rsidP="00BF7731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4E77" w:rsidRDefault="008A4E77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F7731" w:rsidRDefault="00BF7731" w:rsidP="00BF7731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Введение</w:t>
      </w:r>
    </w:p>
    <w:p w:rsidR="00BF7731" w:rsidRPr="00BF7731" w:rsidRDefault="00BF7731" w:rsidP="00BF773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F7731">
        <w:rPr>
          <w:rFonts w:ascii="Times New Roman" w:hAnsi="Times New Roman"/>
          <w:color w:val="000000"/>
          <w:sz w:val="24"/>
          <w:szCs w:val="24"/>
        </w:rP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</w:t>
      </w:r>
    </w:p>
    <w:p w:rsidR="00BF7731" w:rsidRPr="00BF7731" w:rsidRDefault="00D42523" w:rsidP="00BF773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школьный предмет</w:t>
      </w:r>
      <w:r w:rsidR="00BF7731" w:rsidRPr="00BF7731">
        <w:rPr>
          <w:rFonts w:ascii="Times New Roman" w:hAnsi="Times New Roman"/>
          <w:color w:val="000000"/>
          <w:sz w:val="24"/>
          <w:szCs w:val="24"/>
        </w:rPr>
        <w:t xml:space="preserve">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</w:t>
      </w:r>
      <w:r w:rsidR="00BF7731" w:rsidRPr="00BF7731">
        <w:rPr>
          <w:rFonts w:ascii="Times New Roman" w:hAnsi="Times New Roman"/>
          <w:sz w:val="24"/>
          <w:szCs w:val="24"/>
        </w:rPr>
        <w:t>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:rsidR="00BF7731" w:rsidRPr="00BF7731" w:rsidRDefault="00BF7731" w:rsidP="00BF773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731">
        <w:rPr>
          <w:rFonts w:ascii="Times New Roman" w:hAnsi="Times New Roman"/>
          <w:sz w:val="24"/>
          <w:szCs w:val="24"/>
        </w:rPr>
        <w:t xml:space="preserve">Для развития у обучающихся 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направленности, а также для практической отработки учебного материала по учебным предметам «Физика», «Химия», «Биология» в 2022 году на базе МАОУ «СОШ №3» создан </w:t>
      </w:r>
      <w:r>
        <w:rPr>
          <w:rFonts w:ascii="Times New Roman" w:hAnsi="Times New Roman"/>
          <w:sz w:val="24"/>
          <w:szCs w:val="24"/>
        </w:rPr>
        <w:t>ц</w:t>
      </w:r>
      <w:r w:rsidRPr="00BF7731">
        <w:rPr>
          <w:rFonts w:ascii="Times New Roman" w:hAnsi="Times New Roman"/>
          <w:sz w:val="24"/>
          <w:szCs w:val="24"/>
        </w:rPr>
        <w:t>ентр образования естественно-научной направленности «Точка роста».</w:t>
      </w:r>
      <w:proofErr w:type="gramEnd"/>
    </w:p>
    <w:p w:rsidR="00BF7731" w:rsidRPr="00BF7731" w:rsidRDefault="00F03765" w:rsidP="00BF773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731">
        <w:rPr>
          <w:rFonts w:ascii="Times New Roman" w:hAnsi="Times New Roman"/>
          <w:sz w:val="24"/>
          <w:szCs w:val="24"/>
        </w:rP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</w:t>
      </w:r>
      <w:r w:rsidR="00BF7731" w:rsidRPr="00BF7731">
        <w:rPr>
          <w:rFonts w:ascii="Times New Roman" w:hAnsi="Times New Roman"/>
          <w:sz w:val="24"/>
          <w:szCs w:val="24"/>
        </w:rPr>
        <w:t>и учебных предметов естественно</w:t>
      </w:r>
      <w:r w:rsidRPr="00BF7731">
        <w:rPr>
          <w:rFonts w:ascii="Times New Roman" w:hAnsi="Times New Roman"/>
          <w:sz w:val="24"/>
          <w:szCs w:val="24"/>
        </w:rPr>
        <w:t>научной и технологической направленностей, программ дополнит</w:t>
      </w:r>
      <w:r w:rsidR="00BF7731" w:rsidRPr="00BF7731">
        <w:rPr>
          <w:rFonts w:ascii="Times New Roman" w:hAnsi="Times New Roman"/>
          <w:sz w:val="24"/>
          <w:szCs w:val="24"/>
        </w:rPr>
        <w:t>ельного образования естественно</w:t>
      </w:r>
      <w:r w:rsidRPr="00BF7731">
        <w:rPr>
          <w:rFonts w:ascii="Times New Roman" w:hAnsi="Times New Roman"/>
          <w:sz w:val="24"/>
          <w:szCs w:val="24"/>
        </w:rPr>
        <w:t xml:space="preserve">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  <w:proofErr w:type="gramEnd"/>
    </w:p>
    <w:p w:rsidR="00F03765" w:rsidRPr="00BF7731" w:rsidRDefault="00F03765" w:rsidP="00BF773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7731">
        <w:rPr>
          <w:rFonts w:ascii="Times New Roman" w:hAnsi="Times New Roman"/>
          <w:sz w:val="24"/>
          <w:szCs w:val="24"/>
        </w:rPr>
        <w:t>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</w:t>
      </w:r>
      <w:r w:rsidR="00BF7731">
        <w:rPr>
          <w:rFonts w:ascii="Times New Roman" w:hAnsi="Times New Roman"/>
          <w:sz w:val="24"/>
          <w:szCs w:val="24"/>
        </w:rPr>
        <w:t>ельного образования естественно</w:t>
      </w:r>
      <w:r w:rsidRPr="00BF7731">
        <w:rPr>
          <w:rFonts w:ascii="Times New Roman" w:hAnsi="Times New Roman"/>
          <w:sz w:val="24"/>
          <w:szCs w:val="24"/>
        </w:rPr>
        <w:t xml:space="preserve">научной и технологической направленностей с использованием современного оборудования. </w:t>
      </w:r>
    </w:p>
    <w:p w:rsidR="00BF7731" w:rsidRDefault="00BF7731" w:rsidP="007A175C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F7731" w:rsidRDefault="00BF7731" w:rsidP="00BF7731"/>
    <w:p w:rsidR="00BF7731" w:rsidRDefault="00BF7731" w:rsidP="00BF7731"/>
    <w:p w:rsidR="00BF7731" w:rsidRDefault="00BF7731" w:rsidP="00BF7731"/>
    <w:p w:rsidR="00BF7731" w:rsidRDefault="00BF7731" w:rsidP="00BF7731"/>
    <w:p w:rsidR="00BF7731" w:rsidRDefault="00BF7731" w:rsidP="00BF7731"/>
    <w:p w:rsidR="00BF7731" w:rsidRDefault="00BF7731" w:rsidP="00BF7731"/>
    <w:p w:rsidR="00BF7731" w:rsidRDefault="00BF7731" w:rsidP="00BF7731"/>
    <w:p w:rsidR="00BF7731" w:rsidRPr="00BF7731" w:rsidRDefault="00BF7731" w:rsidP="00BF7731"/>
    <w:p w:rsidR="00A176DC" w:rsidRDefault="00A176DC" w:rsidP="007A175C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507C4" w:rsidRPr="002507C4" w:rsidRDefault="002507C4" w:rsidP="007A175C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507C4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  <w:bookmarkEnd w:id="0"/>
    </w:p>
    <w:p w:rsidR="002507C4" w:rsidRPr="00BF7731" w:rsidRDefault="00584AA9" w:rsidP="000D05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7731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общеобразовательная </w:t>
      </w:r>
      <w:r w:rsidRPr="00BF7731">
        <w:rPr>
          <w:rFonts w:ascii="Times New Roman" w:hAnsi="Times New Roman" w:cs="Times New Roman"/>
          <w:sz w:val="24"/>
          <w:szCs w:val="24"/>
        </w:rPr>
        <w:t xml:space="preserve">общеразвивающая программа </w:t>
      </w:r>
      <w:r w:rsidR="002507C4" w:rsidRPr="00BF7731">
        <w:rPr>
          <w:rFonts w:ascii="Times New Roman" w:hAnsi="Times New Roman" w:cs="Times New Roman"/>
          <w:sz w:val="24"/>
          <w:szCs w:val="24"/>
        </w:rPr>
        <w:t xml:space="preserve">по физике «Конструируем будущее» предназначена </w:t>
      </w:r>
      <w:proofErr w:type="gramStart"/>
      <w:r w:rsidR="002507C4" w:rsidRPr="00BF77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507C4" w:rsidRPr="00BF7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056F" w:rsidRPr="00BF7731">
        <w:rPr>
          <w:rFonts w:ascii="Times New Roman" w:hAnsi="Times New Roman" w:cs="Times New Roman"/>
          <w:sz w:val="24"/>
          <w:szCs w:val="24"/>
        </w:rPr>
        <w:t>популяризация</w:t>
      </w:r>
      <w:proofErr w:type="gramEnd"/>
      <w:r w:rsidR="000D056F" w:rsidRPr="00BF7731">
        <w:rPr>
          <w:rFonts w:ascii="Times New Roman" w:hAnsi="Times New Roman" w:cs="Times New Roman"/>
          <w:sz w:val="24"/>
          <w:szCs w:val="24"/>
        </w:rPr>
        <w:t xml:space="preserve"> физики среди подростков </w:t>
      </w:r>
      <w:r w:rsidR="00A76119" w:rsidRPr="00BF773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BF7731">
        <w:rPr>
          <w:rFonts w:ascii="Times New Roman" w:hAnsi="Times New Roman" w:cs="Times New Roman"/>
          <w:sz w:val="24"/>
          <w:szCs w:val="24"/>
        </w:rPr>
        <w:t>материально-технической базы центра «</w:t>
      </w:r>
      <w:r w:rsidR="00A76119" w:rsidRPr="00BF7731">
        <w:rPr>
          <w:rFonts w:ascii="Times New Roman" w:hAnsi="Times New Roman" w:cs="Times New Roman"/>
          <w:sz w:val="24"/>
          <w:szCs w:val="24"/>
        </w:rPr>
        <w:t>Точка роста»</w:t>
      </w:r>
      <w:r w:rsidRPr="00BF7731">
        <w:rPr>
          <w:rFonts w:ascii="Times New Roman" w:hAnsi="Times New Roman" w:cs="Times New Roman"/>
          <w:sz w:val="24"/>
          <w:szCs w:val="24"/>
        </w:rPr>
        <w:t xml:space="preserve"> на базе МАОУ «СОШ №3».</w:t>
      </w:r>
      <w:r w:rsidR="002507C4" w:rsidRPr="00BF7731">
        <w:rPr>
          <w:rFonts w:ascii="Times New Roman" w:hAnsi="Times New Roman" w:cs="Times New Roman"/>
          <w:sz w:val="24"/>
          <w:szCs w:val="24"/>
        </w:rPr>
        <w:t xml:space="preserve"> </w:t>
      </w:r>
      <w:r w:rsidR="007A175C" w:rsidRPr="00BF7731">
        <w:rPr>
          <w:rFonts w:ascii="Times New Roman" w:hAnsi="Times New Roman" w:cs="Times New Roman"/>
          <w:i/>
          <w:sz w:val="24"/>
          <w:szCs w:val="24"/>
        </w:rPr>
        <w:t>Особенностями данной программы</w:t>
      </w:r>
      <w:r w:rsidR="007A175C" w:rsidRPr="00BF7731">
        <w:rPr>
          <w:rFonts w:ascii="Times New Roman" w:hAnsi="Times New Roman" w:cs="Times New Roman"/>
          <w:sz w:val="24"/>
          <w:szCs w:val="24"/>
        </w:rPr>
        <w:t xml:space="preserve"> является адаптация научных знаний в рамках реализации проекта «Точка роста». </w:t>
      </w:r>
    </w:p>
    <w:p w:rsidR="00822DE1" w:rsidRDefault="00822DE1" w:rsidP="000D05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D056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0D056F">
        <w:rPr>
          <w:rFonts w:ascii="Times New Roman" w:hAnsi="Times New Roman" w:cs="Times New Roman"/>
          <w:i/>
          <w:sz w:val="24"/>
          <w:szCs w:val="24"/>
        </w:rPr>
        <w:t>естественнонаучной направленности</w:t>
      </w:r>
      <w:r w:rsidRPr="000D056F">
        <w:rPr>
          <w:rFonts w:ascii="Times New Roman" w:hAnsi="Times New Roman" w:cs="Times New Roman"/>
          <w:sz w:val="24"/>
          <w:szCs w:val="24"/>
        </w:rPr>
        <w:t xml:space="preserve"> включает в себя удовлетворение познавательных интересов учащихся в области естественных наук, развитие у них исследовательской активности, приобретение практических умений и навыков.</w:t>
      </w:r>
      <w:r w:rsidRPr="000D056F">
        <w:rPr>
          <w:rFonts w:ascii="Times New Roman" w:hAnsi="Times New Roman"/>
          <w:sz w:val="24"/>
          <w:szCs w:val="24"/>
        </w:rPr>
        <w:t xml:space="preserve"> 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лаборатории центра «Точка роста», а также применять полученные знания для решения</w:t>
      </w:r>
      <w:r>
        <w:rPr>
          <w:rFonts w:ascii="Times New Roman" w:hAnsi="Times New Roman"/>
          <w:sz w:val="24"/>
          <w:szCs w:val="24"/>
        </w:rPr>
        <w:t xml:space="preserve"> качественных, количественных и экспериментальных задач различной сложности.</w:t>
      </w:r>
    </w:p>
    <w:p w:rsidR="002507C4" w:rsidRDefault="002507C4" w:rsidP="000D056F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</w:t>
      </w:r>
      <w:r w:rsidRPr="000D056F">
        <w:rPr>
          <w:rFonts w:ascii="Times New Roman" w:hAnsi="Times New Roman"/>
          <w:sz w:val="24"/>
          <w:szCs w:val="24"/>
        </w:rPr>
        <w:t>деятельности</w:t>
      </w:r>
      <w:r w:rsidR="000D056F" w:rsidRPr="000D056F">
        <w:rPr>
          <w:rFonts w:ascii="Times New Roman" w:hAnsi="Times New Roman"/>
          <w:sz w:val="24"/>
          <w:szCs w:val="24"/>
        </w:rPr>
        <w:t xml:space="preserve"> по физике</w:t>
      </w:r>
      <w:r w:rsidRPr="000D05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:rsidR="007A175C" w:rsidRPr="000D056F" w:rsidRDefault="007A175C" w:rsidP="007A1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6F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программы </w:t>
      </w:r>
      <w:r w:rsidRPr="000D056F">
        <w:rPr>
          <w:rFonts w:ascii="Times New Roman" w:hAnsi="Times New Roman" w:cs="Times New Roman"/>
          <w:sz w:val="24"/>
          <w:szCs w:val="24"/>
        </w:rPr>
        <w:t xml:space="preserve">обусловлена потребностью общества в интеллектуальном  и духовном развитии личности </w:t>
      </w:r>
      <w:r w:rsidR="00A1743E" w:rsidRPr="000D056F">
        <w:rPr>
          <w:rFonts w:ascii="Times New Roman" w:hAnsi="Times New Roman" w:cs="Times New Roman"/>
          <w:sz w:val="24"/>
          <w:szCs w:val="24"/>
        </w:rPr>
        <w:t>подростка</w:t>
      </w:r>
      <w:r w:rsidRPr="000D056F">
        <w:rPr>
          <w:rFonts w:ascii="Times New Roman" w:hAnsi="Times New Roman" w:cs="Times New Roman"/>
          <w:sz w:val="24"/>
          <w:szCs w:val="24"/>
        </w:rPr>
        <w:t>, развитии моти</w:t>
      </w:r>
      <w:r w:rsidR="00A1743E" w:rsidRPr="000D056F">
        <w:rPr>
          <w:rFonts w:ascii="Times New Roman" w:hAnsi="Times New Roman" w:cs="Times New Roman"/>
          <w:sz w:val="24"/>
          <w:szCs w:val="24"/>
        </w:rPr>
        <w:t xml:space="preserve">вации к познанию и творчеству; </w:t>
      </w:r>
      <w:r w:rsidRPr="000D056F">
        <w:rPr>
          <w:rFonts w:ascii="Times New Roman" w:hAnsi="Times New Roman" w:cs="Times New Roman"/>
          <w:sz w:val="24"/>
          <w:szCs w:val="24"/>
        </w:rPr>
        <w:t xml:space="preserve">в обеспечении </w:t>
      </w:r>
      <w:r w:rsidR="00A1743E" w:rsidRPr="000D056F">
        <w:rPr>
          <w:rFonts w:ascii="Times New Roman" w:hAnsi="Times New Roman" w:cs="Times New Roman"/>
          <w:sz w:val="24"/>
          <w:szCs w:val="24"/>
        </w:rPr>
        <w:t xml:space="preserve">его </w:t>
      </w:r>
      <w:r w:rsidRPr="000D056F">
        <w:rPr>
          <w:rFonts w:ascii="Times New Roman" w:hAnsi="Times New Roman" w:cs="Times New Roman"/>
          <w:sz w:val="24"/>
          <w:szCs w:val="24"/>
        </w:rPr>
        <w:t>эмоционального благополучия; приобщен</w:t>
      </w:r>
      <w:r w:rsidR="000D056F" w:rsidRPr="000D056F">
        <w:rPr>
          <w:rFonts w:ascii="Times New Roman" w:hAnsi="Times New Roman" w:cs="Times New Roman"/>
          <w:sz w:val="24"/>
          <w:szCs w:val="24"/>
        </w:rPr>
        <w:t>ии к общечеловеческим ценностям</w:t>
      </w:r>
      <w:r w:rsidRPr="000D0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75C" w:rsidRPr="000D056F" w:rsidRDefault="007A175C" w:rsidP="007A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6F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целесообразность.</w:t>
      </w:r>
      <w:r w:rsidRPr="000D056F">
        <w:rPr>
          <w:rFonts w:ascii="Times New Roman" w:hAnsi="Times New Roman" w:cs="Times New Roman"/>
          <w:sz w:val="24"/>
          <w:szCs w:val="24"/>
        </w:rPr>
        <w:t xml:space="preserve"> Все теоретические знания и практическ</w:t>
      </w:r>
      <w:r w:rsidR="000D056F" w:rsidRPr="000D056F">
        <w:rPr>
          <w:rFonts w:ascii="Times New Roman" w:hAnsi="Times New Roman" w:cs="Times New Roman"/>
          <w:sz w:val="24"/>
          <w:szCs w:val="24"/>
        </w:rPr>
        <w:t xml:space="preserve">ие навыки, которые приобретут </w:t>
      </w:r>
      <w:r w:rsidRPr="000D056F">
        <w:rPr>
          <w:rFonts w:ascii="Times New Roman" w:hAnsi="Times New Roman" w:cs="Times New Roman"/>
          <w:sz w:val="24"/>
          <w:szCs w:val="24"/>
        </w:rPr>
        <w:t>школьник</w:t>
      </w:r>
      <w:r w:rsidR="000D056F" w:rsidRPr="000D056F">
        <w:rPr>
          <w:rFonts w:ascii="Times New Roman" w:hAnsi="Times New Roman" w:cs="Times New Roman"/>
          <w:sz w:val="24"/>
          <w:szCs w:val="24"/>
        </w:rPr>
        <w:t xml:space="preserve">и в процессе освоения программы, могут быть </w:t>
      </w:r>
      <w:r w:rsidRPr="000D056F">
        <w:rPr>
          <w:rFonts w:ascii="Times New Roman" w:hAnsi="Times New Roman" w:cs="Times New Roman"/>
          <w:sz w:val="24"/>
          <w:szCs w:val="24"/>
        </w:rPr>
        <w:t xml:space="preserve">легко применимы в реальной жизни. Юным исследователям предстоит открыть для себя удивительные свойства вполне обычных веществ и провести эксперименты по </w:t>
      </w:r>
      <w:r w:rsidR="000D056F" w:rsidRPr="000D056F">
        <w:rPr>
          <w:rFonts w:ascii="Times New Roman" w:hAnsi="Times New Roman" w:cs="Times New Roman"/>
          <w:sz w:val="24"/>
          <w:szCs w:val="24"/>
        </w:rPr>
        <w:t>физике</w:t>
      </w:r>
      <w:r w:rsidRPr="000D056F">
        <w:rPr>
          <w:rFonts w:ascii="Times New Roman" w:hAnsi="Times New Roman" w:cs="Times New Roman"/>
          <w:sz w:val="24"/>
          <w:szCs w:val="24"/>
        </w:rPr>
        <w:t xml:space="preserve">. В результате взаимодействия составляющих программы предметных областей формируется своеобразная образовательная среда, способствующая повышению у </w:t>
      </w:r>
      <w:r w:rsidR="000D056F" w:rsidRPr="000D056F">
        <w:rPr>
          <w:rFonts w:ascii="Times New Roman" w:hAnsi="Times New Roman" w:cs="Times New Roman"/>
          <w:sz w:val="24"/>
          <w:szCs w:val="24"/>
        </w:rPr>
        <w:t>подростков</w:t>
      </w:r>
      <w:r w:rsidRPr="000D056F"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="000D056F" w:rsidRPr="000D056F">
        <w:rPr>
          <w:rFonts w:ascii="Times New Roman" w:hAnsi="Times New Roman" w:cs="Times New Roman"/>
          <w:sz w:val="24"/>
          <w:szCs w:val="24"/>
        </w:rPr>
        <w:t xml:space="preserve"> к основам научной деятельности</w:t>
      </w:r>
      <w:r w:rsidRPr="000D056F">
        <w:rPr>
          <w:rFonts w:ascii="Times New Roman" w:hAnsi="Times New Roman" w:cs="Times New Roman"/>
          <w:sz w:val="24"/>
          <w:szCs w:val="24"/>
        </w:rPr>
        <w:t>.</w:t>
      </w:r>
    </w:p>
    <w:p w:rsidR="007A175C" w:rsidRPr="000D056F" w:rsidRDefault="007A175C" w:rsidP="007A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6F">
        <w:rPr>
          <w:rFonts w:ascii="Times New Roman" w:hAnsi="Times New Roman" w:cs="Times New Roman"/>
          <w:b/>
          <w:i/>
          <w:sz w:val="24"/>
          <w:szCs w:val="24"/>
        </w:rPr>
        <w:t>Новизна программы</w:t>
      </w:r>
      <w:r w:rsidRPr="000D056F">
        <w:rPr>
          <w:rFonts w:ascii="Times New Roman" w:hAnsi="Times New Roman" w:cs="Times New Roman"/>
          <w:sz w:val="24"/>
          <w:szCs w:val="24"/>
        </w:rPr>
        <w:t xml:space="preserve"> заключается в том, что </w:t>
      </w:r>
      <w:r w:rsidR="000D056F" w:rsidRPr="000D056F">
        <w:rPr>
          <w:rFonts w:ascii="Times New Roman" w:hAnsi="Times New Roman" w:cs="Times New Roman"/>
          <w:sz w:val="24"/>
          <w:szCs w:val="24"/>
        </w:rPr>
        <w:t>подростки</w:t>
      </w:r>
      <w:r w:rsidRPr="000D056F">
        <w:rPr>
          <w:rFonts w:ascii="Times New Roman" w:hAnsi="Times New Roman" w:cs="Times New Roman"/>
          <w:sz w:val="24"/>
          <w:szCs w:val="24"/>
        </w:rPr>
        <w:t xml:space="preserve"> вовлекаются в познавательную, практико-ориентированную деятельность через интеграцию различных предметных областей естественнонаучной направленности. Программа в доступной форме позволяет понять, как действуют законы природы, являющиеся фундаментом мироздания, помогает применить их на практике, формируют новый опыт через личное участие детей. Благодаря </w:t>
      </w:r>
      <w:proofErr w:type="spellStart"/>
      <w:r w:rsidRPr="000D056F">
        <w:rPr>
          <w:rFonts w:ascii="Times New Roman" w:hAnsi="Times New Roman" w:cs="Times New Roman"/>
          <w:sz w:val="24"/>
          <w:szCs w:val="24"/>
        </w:rPr>
        <w:t>многопрофильности</w:t>
      </w:r>
      <w:proofErr w:type="spellEnd"/>
      <w:r w:rsidRPr="000D056F">
        <w:rPr>
          <w:rFonts w:ascii="Times New Roman" w:hAnsi="Times New Roman" w:cs="Times New Roman"/>
          <w:sz w:val="24"/>
          <w:szCs w:val="24"/>
        </w:rPr>
        <w:t xml:space="preserve"> программы, интерактивной форме взаимодействия с детьми учебные занятия формируют позитивное отношение к науке, познанию мира.</w:t>
      </w:r>
    </w:p>
    <w:p w:rsidR="002507C4" w:rsidRPr="000D056F" w:rsidRDefault="002507C4" w:rsidP="002507C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056F">
        <w:rPr>
          <w:rFonts w:ascii="Times New Roman" w:hAnsi="Times New Roman"/>
          <w:sz w:val="24"/>
          <w:szCs w:val="24"/>
        </w:rPr>
        <w:t xml:space="preserve">Содержание программы соответствует </w:t>
      </w:r>
      <w:r w:rsidR="000D056F" w:rsidRPr="000D056F">
        <w:rPr>
          <w:rFonts w:ascii="Times New Roman" w:hAnsi="Times New Roman"/>
          <w:sz w:val="24"/>
          <w:szCs w:val="24"/>
        </w:rPr>
        <w:t>возрастным особенностям</w:t>
      </w:r>
      <w:r w:rsidRPr="000D056F">
        <w:rPr>
          <w:rFonts w:ascii="Times New Roman" w:hAnsi="Times New Roman"/>
          <w:sz w:val="24"/>
          <w:szCs w:val="24"/>
        </w:rPr>
        <w:t xml:space="preserve"> школьников и предоставляет им возможность работать на уровне повышенных требований, развивая учебную мотивацию.</w:t>
      </w:r>
    </w:p>
    <w:p w:rsidR="002507C4" w:rsidRPr="00D617C8" w:rsidRDefault="00D617C8" w:rsidP="002507C4">
      <w:pPr>
        <w:pStyle w:val="Standard"/>
        <w:spacing w:after="0" w:line="240" w:lineRule="auto"/>
        <w:ind w:firstLine="567"/>
        <w:jc w:val="both"/>
      </w:pPr>
      <w:r w:rsidRPr="00210C05">
        <w:rPr>
          <w:rFonts w:ascii="Times New Roman" w:hAnsi="Times New Roman"/>
          <w:b/>
          <w:bCs/>
          <w:i/>
          <w:sz w:val="24"/>
          <w:szCs w:val="24"/>
        </w:rPr>
        <w:t>Цель реализации программы</w:t>
      </w:r>
      <w:r w:rsidRPr="00D617C8">
        <w:rPr>
          <w:rFonts w:ascii="Times New Roman" w:hAnsi="Times New Roman"/>
          <w:bCs/>
          <w:sz w:val="24"/>
          <w:szCs w:val="24"/>
        </w:rPr>
        <w:t xml:space="preserve">: </w:t>
      </w:r>
      <w:r w:rsidR="002507C4" w:rsidRPr="00D617C8">
        <w:rPr>
          <w:rFonts w:ascii="Times New Roman" w:hAnsi="Times New Roman"/>
          <w:bCs/>
          <w:sz w:val="24"/>
          <w:szCs w:val="24"/>
        </w:rPr>
        <w:t xml:space="preserve">развить у </w:t>
      </w:r>
      <w:proofErr w:type="gramStart"/>
      <w:r w:rsidR="002507C4" w:rsidRPr="00D617C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507C4" w:rsidRPr="00D617C8">
        <w:rPr>
          <w:rFonts w:ascii="Times New Roman" w:hAnsi="Times New Roman"/>
          <w:bCs/>
          <w:sz w:val="24"/>
          <w:szCs w:val="24"/>
        </w:rPr>
        <w:t xml:space="preserve"> стремление к дальнейшему самоопределению, интеллектуальной, научной и практической самостоятельности, познавательной активности</w:t>
      </w:r>
      <w:r w:rsidR="002507C4" w:rsidRPr="00D617C8">
        <w:rPr>
          <w:rFonts w:ascii="Times New Roman" w:hAnsi="Times New Roman"/>
          <w:sz w:val="24"/>
          <w:szCs w:val="24"/>
        </w:rPr>
        <w:t>.</w:t>
      </w:r>
    </w:p>
    <w:p w:rsidR="002507C4" w:rsidRDefault="00D617C8" w:rsidP="002507C4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Для реализации цели </w:t>
      </w:r>
      <w:r w:rsidR="002507C4">
        <w:rPr>
          <w:rFonts w:ascii="Times New Roman" w:hAnsi="Times New Roman"/>
          <w:sz w:val="24"/>
          <w:szCs w:val="24"/>
        </w:rPr>
        <w:t xml:space="preserve"> тре</w:t>
      </w:r>
      <w:r>
        <w:rPr>
          <w:rFonts w:ascii="Times New Roman" w:hAnsi="Times New Roman"/>
          <w:sz w:val="24"/>
          <w:szCs w:val="24"/>
        </w:rPr>
        <w:t xml:space="preserve">буется решение следующих задач: 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выявление интересов, склонностей, способностей, возможностей учащихся к различным видам деятельности;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представления о явлениях и законах окружающего мира, с которыми школьники сталкиваются в повседневной жизни;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представления о научном методе познания;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интереса к исследовательской деятельности;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опыта творческой деятельности, творческих способностей;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навыков организации научного труда, работы со словарями и энциклопедиями;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создание условий для реализации во внеурочное время приобретенных универсальных учебных действий в урочное время;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опыта неформального общения, взаимодействия, сотрудничества; расширение рамок общения с социумом.</w:t>
      </w:r>
    </w:p>
    <w:p w:rsidR="002507C4" w:rsidRDefault="002507C4" w:rsidP="002507C4">
      <w:pPr>
        <w:pStyle w:val="Standard"/>
        <w:spacing w:after="79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навыков построения физических моделей и определения границ их применимости.</w:t>
      </w:r>
    </w:p>
    <w:p w:rsidR="002507C4" w:rsidRDefault="002507C4" w:rsidP="002507C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2507C4" w:rsidRDefault="002507C4" w:rsidP="002507C4">
      <w:pPr>
        <w:pStyle w:val="Standard"/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использование приобретённых знаний и умений для решения практических, жизненных задач;</w:t>
      </w:r>
    </w:p>
    <w:p w:rsidR="002507C4" w:rsidRDefault="002507C4" w:rsidP="002507C4">
      <w:pPr>
        <w:pStyle w:val="Standard"/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включение учащихся в разнообразную деятельность: теоретическую, практическую, аналитическую, поисковую;</w:t>
      </w:r>
    </w:p>
    <w:p w:rsidR="002507C4" w:rsidRDefault="002507C4" w:rsidP="002507C4">
      <w:pPr>
        <w:pStyle w:val="Standard"/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выработка гибких умений переносить знания и навыки на новые формы учебной работы;</w:t>
      </w:r>
    </w:p>
    <w:p w:rsidR="002507C4" w:rsidRDefault="002507C4" w:rsidP="002507C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2507C4" w:rsidRPr="00750FF8" w:rsidRDefault="002507C4" w:rsidP="002507C4">
      <w:pPr>
        <w:pStyle w:val="1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2" w:name="Bookmark2"/>
      <w:r w:rsidRPr="00750FF8">
        <w:rPr>
          <w:rFonts w:ascii="Times New Roman" w:hAnsi="Times New Roman"/>
          <w:b/>
          <w:color w:val="auto"/>
          <w:sz w:val="24"/>
          <w:szCs w:val="24"/>
        </w:rPr>
        <w:t>Планируемые результаты</w:t>
      </w:r>
      <w:bookmarkEnd w:id="2"/>
    </w:p>
    <w:p w:rsidR="002507C4" w:rsidRDefault="002507C4" w:rsidP="002507C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изучения программы </w:t>
      </w:r>
      <w:r w:rsidR="00D617C8">
        <w:rPr>
          <w:rFonts w:ascii="Times New Roman" w:hAnsi="Times New Roman"/>
          <w:sz w:val="24"/>
          <w:szCs w:val="24"/>
        </w:rPr>
        <w:t>«Конструируем будущее</w:t>
      </w:r>
      <w:r>
        <w:rPr>
          <w:rFonts w:ascii="Times New Roman" w:hAnsi="Times New Roman"/>
          <w:sz w:val="24"/>
          <w:szCs w:val="24"/>
        </w:rPr>
        <w:t>» обучающиеся:</w:t>
      </w:r>
    </w:p>
    <w:p w:rsidR="002507C4" w:rsidRDefault="002507C4" w:rsidP="002507C4">
      <w:pPr>
        <w:pStyle w:val="Standard"/>
        <w:spacing w:after="72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2507C4" w:rsidRDefault="002507C4" w:rsidP="002507C4">
      <w:pPr>
        <w:pStyle w:val="Standard"/>
        <w:spacing w:after="72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выработают индивидуальный стиль решения физических задач.</w:t>
      </w:r>
    </w:p>
    <w:p w:rsidR="00D617C8" w:rsidRDefault="002507C4" w:rsidP="002507C4">
      <w:pPr>
        <w:pStyle w:val="Standard"/>
        <w:spacing w:after="72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совершенствуют умения на практике пользоваться приборами, проводить измерения физических величин </w:t>
      </w:r>
    </w:p>
    <w:p w:rsidR="002507C4" w:rsidRDefault="002507C4" w:rsidP="002507C4">
      <w:pPr>
        <w:pStyle w:val="Standard"/>
        <w:spacing w:after="72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разработают и сконструируют приборы и модели для последующей работы в кабинете физики.</w:t>
      </w:r>
    </w:p>
    <w:p w:rsidR="002507C4" w:rsidRDefault="002507C4" w:rsidP="002507C4">
      <w:pPr>
        <w:pStyle w:val="Standard"/>
        <w:spacing w:after="72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2507C4" w:rsidRDefault="002507C4" w:rsidP="002507C4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2507C4" w:rsidRDefault="002507C4" w:rsidP="002507C4">
      <w:pPr>
        <w:pStyle w:val="Standard"/>
        <w:spacing w:after="0" w:line="240" w:lineRule="auto"/>
        <w:ind w:firstLine="567"/>
        <w:jc w:val="both"/>
      </w:pPr>
      <w:r w:rsidRPr="00D617C8">
        <w:rPr>
          <w:rFonts w:ascii="Times New Roman" w:hAnsi="Times New Roman"/>
          <w:bCs/>
          <w:i/>
          <w:iCs/>
          <w:sz w:val="24"/>
          <w:szCs w:val="24"/>
        </w:rPr>
        <w:t>Предметными результатами</w:t>
      </w:r>
      <w:r w:rsidR="00750F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являются:</w:t>
      </w:r>
    </w:p>
    <w:p w:rsidR="002507C4" w:rsidRDefault="002507C4" w:rsidP="002507C4">
      <w:pPr>
        <w:pStyle w:val="Standard"/>
        <w:spacing w:after="0" w:line="241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для формирования следующих предметных результатов:</w:t>
      </w:r>
    </w:p>
    <w:p w:rsidR="002507C4" w:rsidRDefault="002507C4" w:rsidP="000E20C4">
      <w:pPr>
        <w:pStyle w:val="Standard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07C4" w:rsidRDefault="002507C4" w:rsidP="000E20C4">
      <w:pPr>
        <w:pStyle w:val="Standar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07C4" w:rsidRDefault="002507C4" w:rsidP="000E20C4">
      <w:pPr>
        <w:pStyle w:val="Standar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07C4" w:rsidRDefault="002507C4" w:rsidP="000E20C4">
      <w:pPr>
        <w:pStyle w:val="Standar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07C4" w:rsidRDefault="002507C4" w:rsidP="000E20C4">
      <w:pPr>
        <w:pStyle w:val="Standar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07C4" w:rsidRDefault="002507C4" w:rsidP="000E20C4">
      <w:pPr>
        <w:pStyle w:val="Standar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2507C4" w:rsidRDefault="002507C4" w:rsidP="000E20C4">
      <w:pPr>
        <w:pStyle w:val="Standard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507C4" w:rsidRDefault="002507C4" w:rsidP="002507C4">
      <w:pPr>
        <w:pStyle w:val="Standard"/>
        <w:spacing w:after="0" w:line="240" w:lineRule="auto"/>
        <w:ind w:firstLine="567"/>
        <w:jc w:val="both"/>
      </w:pPr>
      <w:proofErr w:type="spellStart"/>
      <w:r w:rsidRPr="00D617C8">
        <w:rPr>
          <w:rFonts w:ascii="Times New Roman" w:hAnsi="Times New Roman"/>
          <w:bCs/>
          <w:i/>
          <w:iCs/>
          <w:sz w:val="24"/>
          <w:szCs w:val="24"/>
        </w:rPr>
        <w:t>Метапредметными</w:t>
      </w:r>
      <w:proofErr w:type="spellEnd"/>
      <w:r w:rsidRPr="00D617C8">
        <w:rPr>
          <w:rFonts w:ascii="Times New Roman" w:hAnsi="Times New Roman"/>
          <w:bCs/>
          <w:i/>
          <w:iCs/>
          <w:sz w:val="24"/>
          <w:szCs w:val="24"/>
        </w:rPr>
        <w:t xml:space="preserve"> результатами</w:t>
      </w:r>
      <w:r w:rsidR="00134A0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являются:</w:t>
      </w:r>
    </w:p>
    <w:p w:rsidR="002507C4" w:rsidRDefault="002507C4" w:rsidP="002507C4">
      <w:pPr>
        <w:pStyle w:val="Pa5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Обучающийся получит возможность для формирования следующих метапредметных результатов:</w:t>
      </w:r>
    </w:p>
    <w:p w:rsidR="002507C4" w:rsidRDefault="002507C4" w:rsidP="000E20C4">
      <w:pPr>
        <w:pStyle w:val="Standard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07C4" w:rsidRDefault="002507C4" w:rsidP="000E20C4">
      <w:pPr>
        <w:pStyle w:val="Standar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07C4" w:rsidRDefault="002507C4" w:rsidP="000E20C4">
      <w:pPr>
        <w:pStyle w:val="Standar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D617C8" w:rsidRDefault="002507C4" w:rsidP="000E20C4">
      <w:pPr>
        <w:pStyle w:val="Standar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опыта самостояте</w:t>
      </w:r>
      <w:r w:rsidR="00D617C8">
        <w:rPr>
          <w:rFonts w:ascii="Times New Roman" w:hAnsi="Times New Roman"/>
          <w:color w:val="000000"/>
          <w:sz w:val="24"/>
          <w:szCs w:val="24"/>
        </w:rPr>
        <w:t>льного поиска, анализа и отбора</w:t>
      </w:r>
    </w:p>
    <w:p w:rsidR="002507C4" w:rsidRDefault="002507C4" w:rsidP="000E20C4">
      <w:pPr>
        <w:pStyle w:val="Standar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информации с использованием различных источников и новых информационных технологий для решения познавательных задач;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507C4" w:rsidRPr="00750FF8" w:rsidRDefault="002507C4" w:rsidP="002507C4">
      <w:pPr>
        <w:pStyle w:val="Pa18"/>
        <w:ind w:firstLine="567"/>
        <w:jc w:val="both"/>
        <w:rPr>
          <w:rFonts w:ascii="Times New Roman" w:hAnsi="Times New Roman"/>
          <w:b/>
          <w:bCs/>
          <w:i/>
          <w:color w:val="000000"/>
        </w:rPr>
      </w:pPr>
      <w:r w:rsidRPr="00750FF8">
        <w:rPr>
          <w:rFonts w:ascii="Times New Roman" w:hAnsi="Times New Roman"/>
          <w:b/>
          <w:bCs/>
          <w:i/>
          <w:color w:val="000000"/>
        </w:rPr>
        <w:t>Регулятивные УУД</w:t>
      </w:r>
    </w:p>
    <w:p w:rsidR="002507C4" w:rsidRDefault="002507C4" w:rsidP="002507C4">
      <w:pPr>
        <w:pStyle w:val="Pa5"/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получит возможность для формирования следующих регулятивных УУД.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507C4" w:rsidRPr="00750FF8" w:rsidRDefault="002507C4" w:rsidP="002507C4">
      <w:pPr>
        <w:pStyle w:val="Pa18"/>
        <w:ind w:firstLine="567"/>
        <w:jc w:val="both"/>
        <w:rPr>
          <w:rFonts w:ascii="Times New Roman" w:hAnsi="Times New Roman"/>
          <w:b/>
          <w:bCs/>
          <w:i/>
          <w:color w:val="000000"/>
        </w:rPr>
      </w:pPr>
      <w:r w:rsidRPr="00750FF8">
        <w:rPr>
          <w:rFonts w:ascii="Times New Roman" w:hAnsi="Times New Roman"/>
          <w:b/>
          <w:bCs/>
          <w:i/>
          <w:color w:val="000000"/>
        </w:rPr>
        <w:t>Познавательные УУД</w:t>
      </w:r>
    </w:p>
    <w:p w:rsidR="002507C4" w:rsidRDefault="002507C4" w:rsidP="002507C4">
      <w:pPr>
        <w:pStyle w:val="Pa5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D617C8">
        <w:rPr>
          <w:rFonts w:ascii="Times New Roman" w:hAnsi="Times New Roman"/>
          <w:color w:val="000000"/>
        </w:rPr>
        <w:t>Обучающийся</w:t>
      </w:r>
      <w:proofErr w:type="gramEnd"/>
      <w:r w:rsidRPr="00D617C8">
        <w:rPr>
          <w:rFonts w:ascii="Times New Roman" w:hAnsi="Times New Roman"/>
          <w:color w:val="000000"/>
        </w:rPr>
        <w:t xml:space="preserve"> получит</w:t>
      </w:r>
      <w:r>
        <w:rPr>
          <w:rFonts w:ascii="Times New Roman" w:hAnsi="Times New Roman"/>
          <w:color w:val="000000"/>
        </w:rPr>
        <w:t xml:space="preserve"> возможность для формирования следующих познавательных УУД.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Смысловое чтение.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2507C4" w:rsidRPr="00750FF8" w:rsidRDefault="002507C4" w:rsidP="002507C4">
      <w:pPr>
        <w:pStyle w:val="Pa18"/>
        <w:ind w:firstLine="567"/>
        <w:jc w:val="both"/>
        <w:rPr>
          <w:rFonts w:ascii="Times New Roman" w:hAnsi="Times New Roman"/>
          <w:b/>
          <w:bCs/>
          <w:i/>
          <w:color w:val="000000"/>
        </w:rPr>
      </w:pPr>
      <w:r w:rsidRPr="00750FF8">
        <w:rPr>
          <w:rFonts w:ascii="Times New Roman" w:hAnsi="Times New Roman"/>
          <w:b/>
          <w:bCs/>
          <w:i/>
          <w:color w:val="000000"/>
        </w:rPr>
        <w:t>Коммуникативные УУД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2507C4" w:rsidRDefault="002507C4" w:rsidP="000E20C4">
      <w:pPr>
        <w:pStyle w:val="a4"/>
        <w:numPr>
          <w:ilvl w:val="0"/>
          <w:numId w:val="4"/>
        </w:numPr>
        <w:suppressAutoHyphens/>
        <w:autoSpaceDN w:val="0"/>
        <w:spacing w:after="79" w:line="24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</w:t>
      </w:r>
      <w:r w:rsidR="00FE32FA">
        <w:rPr>
          <w:rFonts w:ascii="Times New Roman" w:hAnsi="Times New Roman"/>
          <w:color w:val="000000"/>
          <w:sz w:val="24"/>
          <w:szCs w:val="24"/>
        </w:rPr>
        <w:t>но-коммуникационных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07C4" w:rsidRDefault="002507C4" w:rsidP="002507C4">
      <w:pPr>
        <w:pStyle w:val="Standard"/>
        <w:spacing w:after="0" w:line="240" w:lineRule="auto"/>
        <w:ind w:firstLine="567"/>
        <w:jc w:val="both"/>
      </w:pPr>
      <w:r w:rsidRPr="00750FF8">
        <w:rPr>
          <w:rFonts w:ascii="Times New Roman" w:hAnsi="Times New Roman"/>
          <w:b/>
          <w:bCs/>
          <w:i/>
          <w:iCs/>
          <w:sz w:val="24"/>
          <w:szCs w:val="24"/>
        </w:rPr>
        <w:t>Личностными результатами</w:t>
      </w:r>
      <w:r w:rsidR="00750F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 являются:</w:t>
      </w:r>
    </w:p>
    <w:p w:rsidR="002507C4" w:rsidRDefault="002507C4" w:rsidP="002507C4">
      <w:pPr>
        <w:pStyle w:val="Standard"/>
        <w:spacing w:after="0" w:line="241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для формирования следующих личностных результатов:</w:t>
      </w:r>
    </w:p>
    <w:p w:rsidR="002507C4" w:rsidRDefault="002507C4" w:rsidP="000E20C4">
      <w:pPr>
        <w:pStyle w:val="Standar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2507C4" w:rsidRDefault="002507C4" w:rsidP="000E20C4">
      <w:pPr>
        <w:pStyle w:val="Standar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2507C4" w:rsidRDefault="002507C4" w:rsidP="000E20C4">
      <w:pPr>
        <w:pStyle w:val="Standar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самостоятельность в приобретении новых знаний и практических умений;</w:t>
      </w:r>
    </w:p>
    <w:p w:rsidR="002507C4" w:rsidRDefault="002507C4" w:rsidP="000E20C4">
      <w:pPr>
        <w:pStyle w:val="Standar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2507C4" w:rsidRDefault="002507C4" w:rsidP="000E20C4">
      <w:pPr>
        <w:pStyle w:val="Standar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мотивация образовательной деятельности на основе личностно ориентированного подхода;</w:t>
      </w:r>
    </w:p>
    <w:p w:rsidR="002507C4" w:rsidRDefault="002507C4" w:rsidP="000E20C4">
      <w:pPr>
        <w:pStyle w:val="Standar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0E20C4" w:rsidRPr="000E20C4" w:rsidRDefault="000E20C4" w:rsidP="000E20C4">
      <w:pPr>
        <w:pStyle w:val="1"/>
        <w:ind w:firstLine="709"/>
        <w:jc w:val="both"/>
        <w:rPr>
          <w:b/>
          <w:color w:val="auto"/>
        </w:rPr>
      </w:pPr>
      <w:bookmarkStart w:id="3" w:name="Bookmark14"/>
      <w:r w:rsidRPr="000E20C4">
        <w:rPr>
          <w:rFonts w:ascii="Times New Roman" w:hAnsi="Times New Roman"/>
          <w:b/>
          <w:color w:val="auto"/>
          <w:sz w:val="24"/>
          <w:szCs w:val="24"/>
        </w:rPr>
        <w:t>Способы оценки уровня достижения обучающихся</w:t>
      </w:r>
      <w:bookmarkEnd w:id="3"/>
    </w:p>
    <w:p w:rsidR="000E20C4" w:rsidRDefault="000E20C4" w:rsidP="000E20C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соответствие исследовательской работы требуемым нормам и правилам оформления.</w:t>
      </w:r>
    </w:p>
    <w:p w:rsidR="000E20C4" w:rsidRDefault="000E20C4" w:rsidP="000E20C4"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A176DC" w:rsidRPr="00A176DC" w:rsidRDefault="00A176DC" w:rsidP="000E20C4">
      <w:pPr>
        <w:pStyle w:val="Standard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176DC">
        <w:rPr>
          <w:rFonts w:ascii="Times New Roman" w:hAnsi="Times New Roman"/>
          <w:b/>
          <w:color w:val="FF0000"/>
          <w:sz w:val="24"/>
          <w:szCs w:val="24"/>
        </w:rPr>
        <w:t xml:space="preserve">Формы контроля: </w:t>
      </w:r>
    </w:p>
    <w:p w:rsidR="00236FF9" w:rsidRPr="00D473EF" w:rsidRDefault="00D473EF" w:rsidP="00D473E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bookmarkStart w:id="4" w:name="Bookmark5"/>
      <w:r w:rsidRPr="00D473EF">
        <w:rPr>
          <w:rFonts w:ascii="Times New Roman" w:hAnsi="Times New Roman"/>
          <w:b/>
          <w:color w:val="FF0000"/>
          <w:sz w:val="28"/>
          <w:szCs w:val="28"/>
        </w:rPr>
        <w:t>Способы фиксации результатов детей.</w:t>
      </w: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Pr="002E35F9" w:rsidRDefault="00236FF9" w:rsidP="00236FF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36FF9" w:rsidRPr="002E35F9" w:rsidRDefault="00236FF9" w:rsidP="00236FF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E35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МБУДО </w:t>
      </w:r>
      <w:r w:rsidRPr="002E35F9">
        <w:rPr>
          <w:rFonts w:ascii="Times New Roman" w:eastAsia="Calibri" w:hAnsi="Times New Roman" w:cs="Times New Roman"/>
          <w:b/>
          <w:sz w:val="28"/>
          <w:szCs w:val="28"/>
        </w:rPr>
        <w:t>«ДДЮТ»</w:t>
      </w:r>
    </w:p>
    <w:p w:rsidR="00236FF9" w:rsidRPr="002E35F9" w:rsidRDefault="00236FF9" w:rsidP="00236FF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E35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----------------- Н.И. Шатова</w:t>
      </w:r>
    </w:p>
    <w:p w:rsidR="00236FF9" w:rsidRPr="002E35F9" w:rsidRDefault="00236FF9" w:rsidP="00236FF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--------------------  2022</w:t>
      </w:r>
      <w:r w:rsidRPr="002E35F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236FF9" w:rsidRPr="00756EDE" w:rsidRDefault="00236FF9" w:rsidP="00236F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FF9" w:rsidRPr="00756EDE" w:rsidRDefault="00236FF9" w:rsidP="00236F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EDE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:rsidR="00236FF9" w:rsidRDefault="00236FF9" w:rsidP="00236F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ED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программа НОУ «</w:t>
      </w:r>
      <w:r w:rsidRPr="00DA4FAC">
        <w:rPr>
          <w:rFonts w:ascii="Times New Roman" w:eastAsia="Times New Roman" w:hAnsi="Times New Roman" w:cs="Times New Roman"/>
          <w:b/>
          <w:sz w:val="24"/>
          <w:szCs w:val="24"/>
        </w:rPr>
        <w:t>КОНСТРУИРУЕМ БУДУЩЕЕ</w:t>
      </w:r>
      <w:r w:rsidRPr="00DA4FAC">
        <w:rPr>
          <w:rFonts w:ascii="Times New Roman" w:hAnsi="Times New Roman" w:cs="Times New Roman"/>
          <w:b/>
          <w:sz w:val="28"/>
          <w:szCs w:val="28"/>
        </w:rPr>
        <w:t>»</w:t>
      </w:r>
    </w:p>
    <w:p w:rsidR="00236FF9" w:rsidRPr="00756EDE" w:rsidRDefault="00236FF9" w:rsidP="00236F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56EDE">
        <w:rPr>
          <w:rFonts w:ascii="Times New Roman" w:eastAsia="Calibri" w:hAnsi="Times New Roman" w:cs="Times New Roman"/>
          <w:b/>
          <w:bCs/>
          <w:sz w:val="28"/>
          <w:szCs w:val="28"/>
        </w:rPr>
        <w:t>1 год обучения</w:t>
      </w:r>
      <w:r>
        <w:rPr>
          <w:rFonts w:ascii="Times New Roman" w:hAnsi="Times New Roman"/>
          <w:b/>
          <w:bCs/>
          <w:sz w:val="28"/>
          <w:szCs w:val="28"/>
        </w:rPr>
        <w:t>, 8 класс</w:t>
      </w:r>
      <w:r w:rsidRPr="00756ED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36FF9" w:rsidRPr="00756EDE" w:rsidRDefault="00236FF9" w:rsidP="00236FF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6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Педагог: </w:t>
      </w:r>
      <w:proofErr w:type="spellStart"/>
      <w:r w:rsidRPr="00ED36C2">
        <w:rPr>
          <w:rFonts w:ascii="Times New Roman" w:eastAsia="Times New Roman" w:hAnsi="Times New Roman" w:cs="Times New Roman"/>
          <w:b/>
          <w:sz w:val="28"/>
          <w:szCs w:val="28"/>
        </w:rPr>
        <w:t>Багнина</w:t>
      </w:r>
      <w:proofErr w:type="spellEnd"/>
      <w:r w:rsidRPr="00ED36C2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Дмитриевна</w:t>
      </w:r>
      <w:r w:rsidRPr="00756EDE">
        <w:rPr>
          <w:rFonts w:ascii="Times New Roman" w:eastAsia="Calibri" w:hAnsi="Times New Roman" w:cs="Times New Roman"/>
          <w:b/>
          <w:bCs/>
          <w:sz w:val="28"/>
          <w:szCs w:val="28"/>
        </w:rPr>
        <w:t>, на базе МАОУ «СОШ № 3»</w:t>
      </w: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Pr="002E35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134"/>
        <w:gridCol w:w="992"/>
        <w:gridCol w:w="850"/>
        <w:gridCol w:w="2552"/>
      </w:tblGrid>
      <w:tr w:rsidR="00236FF9" w:rsidRPr="002E35F9" w:rsidTr="00A758B1">
        <w:tc>
          <w:tcPr>
            <w:tcW w:w="852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36FF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36FF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Теория</w:t>
            </w: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Форма контроля</w:t>
            </w:r>
          </w:p>
        </w:tc>
      </w:tr>
      <w:tr w:rsidR="00236FF9" w:rsidRPr="00236FF9" w:rsidTr="00A758B1">
        <w:tc>
          <w:tcPr>
            <w:tcW w:w="852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5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36FF9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FF9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Входная диагностика. Тест</w:t>
            </w:r>
          </w:p>
        </w:tc>
      </w:tr>
      <w:tr w:rsidR="00236FF9" w:rsidRPr="00236FF9" w:rsidTr="00A758B1">
        <w:tc>
          <w:tcPr>
            <w:tcW w:w="852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5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36FF9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36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олекулярная физика</w:t>
            </w:r>
          </w:p>
          <w:p w:rsidR="00236FF9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Опрос</w:t>
            </w:r>
          </w:p>
        </w:tc>
      </w:tr>
      <w:tr w:rsidR="00236FF9" w:rsidRPr="00236FF9" w:rsidTr="00A758B1">
        <w:tc>
          <w:tcPr>
            <w:tcW w:w="852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5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36FF9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236F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изика и электричество</w:t>
            </w:r>
          </w:p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36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Индивидуальный рейтинг</w:t>
            </w:r>
          </w:p>
        </w:tc>
      </w:tr>
      <w:tr w:rsidR="00236FF9" w:rsidRPr="00236FF9" w:rsidTr="00A758B1">
        <w:tc>
          <w:tcPr>
            <w:tcW w:w="852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5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36FF9" w:rsidRDefault="00236FF9" w:rsidP="00A7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  <w:p w:rsidR="00236FF9" w:rsidRPr="00236FF9" w:rsidRDefault="00236FF9" w:rsidP="00A7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FF9" w:rsidRPr="00236FF9" w:rsidRDefault="00236FF9" w:rsidP="00A7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Итоговый тест</w:t>
            </w:r>
          </w:p>
        </w:tc>
      </w:tr>
      <w:tr w:rsidR="00236FF9" w:rsidRPr="002E35F9" w:rsidTr="00A758B1">
        <w:tc>
          <w:tcPr>
            <w:tcW w:w="852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3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3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36FF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236FF9" w:rsidRPr="00236F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36FF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36FF9" w:rsidRPr="002E35F9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36FF9" w:rsidRPr="002E35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FF9" w:rsidRPr="002E35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FF9" w:rsidRPr="002E35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7C8" w:rsidRPr="00236FF9" w:rsidRDefault="00D617C8" w:rsidP="00750FF8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36FF9">
        <w:rPr>
          <w:rFonts w:ascii="Times New Roman" w:hAnsi="Times New Roman"/>
          <w:b/>
          <w:color w:val="auto"/>
          <w:sz w:val="28"/>
          <w:szCs w:val="28"/>
        </w:rPr>
        <w:t>Содержание программы</w:t>
      </w:r>
      <w:bookmarkEnd w:id="4"/>
    </w:p>
    <w:p w:rsidR="00D617C8" w:rsidRPr="00236FF9" w:rsidRDefault="00D617C8" w:rsidP="00750FF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8 класс</w:t>
      </w:r>
    </w:p>
    <w:p w:rsidR="00D617C8" w:rsidRPr="00236FF9" w:rsidRDefault="00D617C8" w:rsidP="00D617C8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ТЕМА 1. ВВЕДЕНИЕ (4ч)</w:t>
      </w:r>
    </w:p>
    <w:p w:rsidR="007F4F11" w:rsidRPr="00236FF9" w:rsidRDefault="00750FF8" w:rsidP="00D617C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Теория</w:t>
      </w:r>
      <w:r w:rsidRPr="00236F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617C8" w:rsidRPr="00236FF9">
        <w:rPr>
          <w:rFonts w:ascii="Times New Roman" w:hAnsi="Times New Roman"/>
          <w:sz w:val="28"/>
          <w:szCs w:val="28"/>
          <w:lang w:eastAsia="ru-RU"/>
        </w:rPr>
        <w:t>Инст</w:t>
      </w:r>
      <w:r w:rsidR="007F4F11" w:rsidRPr="00236FF9">
        <w:rPr>
          <w:rFonts w:ascii="Times New Roman" w:hAnsi="Times New Roman"/>
          <w:sz w:val="28"/>
          <w:szCs w:val="28"/>
          <w:lang w:eastAsia="ru-RU"/>
        </w:rPr>
        <w:t xml:space="preserve">руктаж по технике безопасности </w:t>
      </w:r>
      <w:r w:rsidR="00D617C8" w:rsidRPr="00236FF9">
        <w:rPr>
          <w:rFonts w:ascii="Times New Roman" w:hAnsi="Times New Roman"/>
          <w:sz w:val="28"/>
          <w:szCs w:val="28"/>
          <w:lang w:eastAsia="ru-RU"/>
        </w:rPr>
        <w:t xml:space="preserve">на занятиях. Методы изучения физических явлений. Физический эксперимент. </w:t>
      </w:r>
      <w:r w:rsidR="007F4F11" w:rsidRPr="00236FF9">
        <w:rPr>
          <w:rFonts w:ascii="Times New Roman" w:hAnsi="Times New Roman"/>
          <w:sz w:val="28"/>
          <w:szCs w:val="28"/>
          <w:lang w:eastAsia="ru-RU"/>
        </w:rPr>
        <w:t xml:space="preserve">Правила планирования, организации и проведения эксперимента. Цена деления прибора. </w:t>
      </w:r>
      <w:r w:rsidR="00B84AB5" w:rsidRPr="00236FF9">
        <w:rPr>
          <w:rFonts w:ascii="Times New Roman" w:hAnsi="Times New Roman"/>
          <w:sz w:val="28"/>
          <w:szCs w:val="28"/>
          <w:lang w:eastAsia="ru-RU"/>
        </w:rPr>
        <w:t>Погрешность</w:t>
      </w:r>
      <w:r w:rsidR="00D617C8" w:rsidRPr="00236FF9">
        <w:rPr>
          <w:rFonts w:ascii="Times New Roman" w:hAnsi="Times New Roman"/>
          <w:sz w:val="28"/>
          <w:szCs w:val="28"/>
          <w:lang w:eastAsia="ru-RU"/>
        </w:rPr>
        <w:t xml:space="preserve"> измерений. </w:t>
      </w:r>
      <w:r w:rsidR="007F4F11" w:rsidRPr="00236FF9">
        <w:rPr>
          <w:rFonts w:ascii="Times New Roman" w:hAnsi="Times New Roman"/>
          <w:sz w:val="28"/>
          <w:szCs w:val="28"/>
          <w:lang w:eastAsia="ru-RU"/>
        </w:rPr>
        <w:t xml:space="preserve">Косвенные измерения. Оформление отчетов об эксперименте. Выводы по результатам эксперимента </w:t>
      </w:r>
      <w:r w:rsidR="00D617C8" w:rsidRPr="00236FF9">
        <w:rPr>
          <w:rFonts w:ascii="Times New Roman" w:hAnsi="Times New Roman"/>
          <w:sz w:val="28"/>
          <w:szCs w:val="28"/>
          <w:lang w:eastAsia="ru-RU"/>
        </w:rPr>
        <w:t>Измерение физических величин с помощью цифровой лаборатории</w:t>
      </w:r>
      <w:proofErr w:type="gramStart"/>
      <w:r w:rsidR="00D617C8" w:rsidRPr="00236FF9">
        <w:rPr>
          <w:rFonts w:ascii="Times New Roman" w:hAnsi="Times New Roman"/>
          <w:sz w:val="28"/>
          <w:szCs w:val="28"/>
          <w:lang w:eastAsia="ru-RU"/>
        </w:rPr>
        <w:t>.</w:t>
      </w:r>
      <w:r w:rsidR="001E0E2D" w:rsidRPr="00236FF9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1E0E2D" w:rsidRPr="00236FF9">
        <w:rPr>
          <w:rFonts w:ascii="Times New Roman" w:hAnsi="Times New Roman"/>
          <w:sz w:val="28"/>
          <w:szCs w:val="28"/>
          <w:lang w:eastAsia="ru-RU"/>
        </w:rPr>
        <w:t xml:space="preserve">змерение массы 1 капли воды. </w:t>
      </w:r>
      <w:r w:rsidRPr="00236FF9">
        <w:rPr>
          <w:rFonts w:ascii="Times New Roman" w:hAnsi="Times New Roman"/>
          <w:b/>
          <w:sz w:val="28"/>
          <w:szCs w:val="28"/>
          <w:lang w:eastAsia="ru-RU"/>
        </w:rPr>
        <w:t>Практика</w:t>
      </w:r>
      <w:r w:rsidRPr="00236F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4F11" w:rsidRPr="00236FF9">
        <w:rPr>
          <w:rFonts w:ascii="Times New Roman" w:hAnsi="Times New Roman"/>
          <w:sz w:val="28"/>
          <w:szCs w:val="28"/>
          <w:lang w:eastAsia="ru-RU"/>
        </w:rPr>
        <w:t xml:space="preserve">Решение задач.  </w:t>
      </w:r>
    </w:p>
    <w:p w:rsidR="00473B1E" w:rsidRPr="00236FF9" w:rsidRDefault="00473B1E" w:rsidP="00473B1E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ТЕМА 2. МОЛЕКУЛЯРНАЯ ФИЗИКА (14ч)</w:t>
      </w:r>
    </w:p>
    <w:p w:rsidR="000D056F" w:rsidRPr="00236FF9" w:rsidRDefault="000D056F" w:rsidP="00473B1E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Теория</w:t>
      </w:r>
      <w:r w:rsidRPr="00236F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B1E" w:rsidRPr="00236FF9">
        <w:rPr>
          <w:rFonts w:ascii="Times New Roman" w:hAnsi="Times New Roman"/>
          <w:sz w:val="28"/>
          <w:szCs w:val="28"/>
          <w:lang w:eastAsia="ru-RU"/>
        </w:rPr>
        <w:t xml:space="preserve">Макро и </w:t>
      </w:r>
      <w:proofErr w:type="gramStart"/>
      <w:r w:rsidR="00473B1E" w:rsidRPr="00236FF9">
        <w:rPr>
          <w:rFonts w:ascii="Times New Roman" w:hAnsi="Times New Roman"/>
          <w:sz w:val="28"/>
          <w:szCs w:val="28"/>
          <w:lang w:eastAsia="ru-RU"/>
        </w:rPr>
        <w:t>микропараметры</w:t>
      </w:r>
      <w:proofErr w:type="gramEnd"/>
      <w:r w:rsidR="00473B1E" w:rsidRPr="00236FF9">
        <w:rPr>
          <w:rFonts w:ascii="Times New Roman" w:hAnsi="Times New Roman"/>
          <w:sz w:val="28"/>
          <w:szCs w:val="28"/>
          <w:lang w:eastAsia="ru-RU"/>
        </w:rPr>
        <w:t xml:space="preserve"> и их связь. Определение размера молекулы по опыту Рэлея. Фазовые переходы. Водяной пар в атмосфере: образование облаков, тумана, росы, инея. Атмосферные осадки: снег, град. Точка росы. Поверхностное натяжение. Капиллярные явления. </w:t>
      </w:r>
      <w:r w:rsidR="00B84AB5" w:rsidRPr="00236FF9">
        <w:rPr>
          <w:rFonts w:ascii="Times New Roman" w:hAnsi="Times New Roman"/>
          <w:sz w:val="28"/>
          <w:szCs w:val="28"/>
          <w:lang w:eastAsia="ru-RU"/>
        </w:rPr>
        <w:t>Исследование капиллярных явлений.</w:t>
      </w:r>
      <w:r w:rsidR="00473B1E" w:rsidRPr="00236FF9">
        <w:rPr>
          <w:rFonts w:ascii="Times New Roman" w:hAnsi="Times New Roman"/>
          <w:sz w:val="28"/>
          <w:szCs w:val="28"/>
          <w:lang w:eastAsia="ru-RU"/>
        </w:rPr>
        <w:t xml:space="preserve"> Современные материалы: использование композитов, жидкие кристаллы. </w:t>
      </w:r>
      <w:r w:rsidR="00B84AB5" w:rsidRPr="00236FF9">
        <w:rPr>
          <w:rFonts w:ascii="Times New Roman" w:hAnsi="Times New Roman"/>
          <w:sz w:val="28"/>
          <w:szCs w:val="28"/>
          <w:lang w:eastAsia="ru-RU"/>
        </w:rPr>
        <w:t xml:space="preserve">Примеры товаров, созданных с использованием нанотехнологий и причины их уникальных свойств. </w:t>
      </w:r>
      <w:r w:rsidR="00473B1E" w:rsidRPr="00236FF9">
        <w:rPr>
          <w:rFonts w:ascii="Times New Roman" w:hAnsi="Times New Roman"/>
          <w:sz w:val="28"/>
          <w:szCs w:val="28"/>
          <w:lang w:eastAsia="ru-RU"/>
        </w:rPr>
        <w:t xml:space="preserve">Графическое представление тепловых процессов. </w:t>
      </w:r>
    </w:p>
    <w:p w:rsidR="00473B1E" w:rsidRPr="00236FF9" w:rsidRDefault="000D056F" w:rsidP="00473B1E">
      <w:pPr>
        <w:pStyle w:val="Standard"/>
        <w:spacing w:after="0" w:line="240" w:lineRule="auto"/>
        <w:jc w:val="both"/>
        <w:rPr>
          <w:sz w:val="28"/>
          <w:szCs w:val="28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Практика</w:t>
      </w:r>
      <w:r w:rsidRPr="00236F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73B1E" w:rsidRPr="00236FF9">
        <w:rPr>
          <w:rFonts w:ascii="Times New Roman" w:hAnsi="Times New Roman"/>
          <w:sz w:val="28"/>
          <w:szCs w:val="28"/>
          <w:lang w:eastAsia="ru-RU"/>
        </w:rPr>
        <w:t>Решение задач.</w:t>
      </w:r>
      <w:r w:rsid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B1E" w:rsidRPr="00236FF9">
        <w:rPr>
          <w:rFonts w:ascii="Times New Roman" w:hAnsi="Times New Roman"/>
          <w:sz w:val="28"/>
          <w:szCs w:val="28"/>
          <w:lang w:eastAsia="ru-RU"/>
        </w:rPr>
        <w:t>Эксперимент по кипению воды в бумажной коробке, кипение воды комнатной температуры. Измерение силы поверхностного натяжения. Выращивание кристаллов. Изготовление макета кристаллической решетки композита. Измерение физических величин с помощью цифровой лаборатории.</w:t>
      </w:r>
    </w:p>
    <w:p w:rsidR="001E0E2D" w:rsidRPr="00236FF9" w:rsidRDefault="00473B1E" w:rsidP="00473B1E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ТЕМА 3</w:t>
      </w:r>
      <w:r w:rsidR="00D3082A" w:rsidRPr="00236FF9">
        <w:rPr>
          <w:rFonts w:ascii="Times New Roman" w:hAnsi="Times New Roman"/>
          <w:b/>
          <w:sz w:val="28"/>
          <w:szCs w:val="28"/>
          <w:lang w:eastAsia="ru-RU"/>
        </w:rPr>
        <w:t>. ФИЗИКА И ЭЛЕКТРИЧЕСТВО (14</w:t>
      </w:r>
      <w:r w:rsidR="001E0E2D" w:rsidRPr="00236FF9">
        <w:rPr>
          <w:rFonts w:ascii="Times New Roman" w:hAnsi="Times New Roman"/>
          <w:b/>
          <w:sz w:val="28"/>
          <w:szCs w:val="28"/>
          <w:lang w:eastAsia="ru-RU"/>
        </w:rPr>
        <w:t>ч)</w:t>
      </w:r>
    </w:p>
    <w:p w:rsidR="000D056F" w:rsidRPr="00236FF9" w:rsidRDefault="00210C05" w:rsidP="00473B1E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Теория</w:t>
      </w:r>
      <w:r w:rsidRPr="00236F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B1E" w:rsidRPr="00236FF9">
        <w:rPr>
          <w:rFonts w:ascii="Times New Roman" w:hAnsi="Times New Roman"/>
          <w:sz w:val="28"/>
          <w:szCs w:val="28"/>
          <w:lang w:eastAsia="ru-RU"/>
        </w:rPr>
        <w:t>Электрические явления. Электриз</w:t>
      </w:r>
      <w:r w:rsidR="001E0E2D" w:rsidRPr="00236FF9">
        <w:rPr>
          <w:rFonts w:ascii="Times New Roman" w:hAnsi="Times New Roman"/>
          <w:sz w:val="28"/>
          <w:szCs w:val="28"/>
          <w:lang w:eastAsia="ru-RU"/>
        </w:rPr>
        <w:t>ация тел. Принцип работы принтера</w:t>
      </w:r>
      <w:r w:rsidR="00473B1E" w:rsidRPr="00236FF9">
        <w:rPr>
          <w:rFonts w:ascii="Times New Roman" w:hAnsi="Times New Roman"/>
          <w:sz w:val="28"/>
          <w:szCs w:val="28"/>
          <w:lang w:eastAsia="ru-RU"/>
        </w:rPr>
        <w:t xml:space="preserve">. Атмосферное электричество. Принципы электробезопасности. </w:t>
      </w:r>
      <w:r w:rsidR="001E0E2D" w:rsidRPr="00236FF9">
        <w:rPr>
          <w:rFonts w:ascii="Times New Roman" w:hAnsi="Times New Roman"/>
          <w:sz w:val="28"/>
          <w:szCs w:val="28"/>
          <w:lang w:eastAsia="ru-RU"/>
        </w:rPr>
        <w:t xml:space="preserve">Измерение с помощью цифровой лаборатории основных характеристик электрического тока. </w:t>
      </w:r>
    </w:p>
    <w:p w:rsidR="00473B1E" w:rsidRPr="00236FF9" w:rsidRDefault="000D056F" w:rsidP="00473B1E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Практика</w:t>
      </w:r>
      <w:r w:rsidRPr="00236F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73B1E" w:rsidRPr="00236FF9">
        <w:rPr>
          <w:rFonts w:ascii="Times New Roman" w:hAnsi="Times New Roman"/>
          <w:sz w:val="28"/>
          <w:szCs w:val="28"/>
          <w:lang w:eastAsia="ru-RU"/>
        </w:rPr>
        <w:t>Решение задач.</w:t>
      </w:r>
    </w:p>
    <w:p w:rsidR="00473B1E" w:rsidRPr="00236FF9" w:rsidRDefault="00473B1E" w:rsidP="00473B1E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FF9">
        <w:rPr>
          <w:rFonts w:ascii="Times New Roman" w:hAnsi="Times New Roman"/>
          <w:sz w:val="28"/>
          <w:szCs w:val="28"/>
          <w:lang w:eastAsia="ru-RU"/>
        </w:rPr>
        <w:t>Исследование проводников и непроводников электричества. По</w:t>
      </w:r>
      <w:r w:rsidR="001E0E2D" w:rsidRPr="00236FF9">
        <w:rPr>
          <w:rFonts w:ascii="Times New Roman" w:hAnsi="Times New Roman"/>
          <w:sz w:val="28"/>
          <w:szCs w:val="28"/>
          <w:lang w:eastAsia="ru-RU"/>
        </w:rPr>
        <w:t xml:space="preserve">лучение электрического </w:t>
      </w:r>
      <w:r w:rsidRPr="00236FF9">
        <w:rPr>
          <w:rFonts w:ascii="Times New Roman" w:hAnsi="Times New Roman"/>
          <w:sz w:val="28"/>
          <w:szCs w:val="28"/>
          <w:lang w:eastAsia="ru-RU"/>
        </w:rPr>
        <w:t>тока в жидкости, эл</w:t>
      </w:r>
      <w:r w:rsidR="001E0E2D" w:rsidRPr="00236FF9">
        <w:rPr>
          <w:rFonts w:ascii="Times New Roman" w:hAnsi="Times New Roman"/>
          <w:sz w:val="28"/>
          <w:szCs w:val="28"/>
          <w:lang w:eastAsia="ru-RU"/>
        </w:rPr>
        <w:t>ектролиз. Изготовление источников тока</w:t>
      </w:r>
      <w:r w:rsidRPr="00236F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10C05" w:rsidRPr="00236FF9" w:rsidRDefault="00210C05" w:rsidP="00210C05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6FF9">
        <w:rPr>
          <w:rFonts w:ascii="Times New Roman" w:hAnsi="Times New Roman"/>
          <w:b/>
          <w:sz w:val="28"/>
          <w:szCs w:val="28"/>
          <w:lang w:eastAsia="ru-RU"/>
        </w:rPr>
        <w:t>ИТОГОВОЕ ЗАНЯТИЕ. (4ч)</w:t>
      </w:r>
    </w:p>
    <w:p w:rsidR="000D056F" w:rsidRPr="00236FF9" w:rsidRDefault="000D056F" w:rsidP="00D3082A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Default="00236FF9" w:rsidP="00236FF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36FF9" w:rsidRPr="002E35F9" w:rsidRDefault="00236FF9" w:rsidP="00236FF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236FF9" w:rsidRPr="002E35F9" w:rsidRDefault="00236FF9" w:rsidP="00236FF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E35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МБУДО </w:t>
      </w:r>
      <w:r w:rsidRPr="002E35F9">
        <w:rPr>
          <w:rFonts w:ascii="Times New Roman" w:eastAsia="Calibri" w:hAnsi="Times New Roman" w:cs="Times New Roman"/>
          <w:b/>
          <w:sz w:val="28"/>
          <w:szCs w:val="28"/>
        </w:rPr>
        <w:t>«ДДЮТ»</w:t>
      </w:r>
    </w:p>
    <w:p w:rsidR="00236FF9" w:rsidRPr="002E35F9" w:rsidRDefault="00236FF9" w:rsidP="00236FF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E35F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----------------- Н.И. Шатова</w:t>
      </w:r>
    </w:p>
    <w:p w:rsidR="00236FF9" w:rsidRPr="002E35F9" w:rsidRDefault="00236FF9" w:rsidP="00236FF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--------------------  2022</w:t>
      </w:r>
      <w:r w:rsidRPr="002E35F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236FF9" w:rsidRPr="00756EDE" w:rsidRDefault="00236FF9" w:rsidP="00236F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FF9" w:rsidRPr="00A176DC" w:rsidRDefault="00236FF9" w:rsidP="00236FF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6DC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:rsidR="00236FF9" w:rsidRPr="00A176DC" w:rsidRDefault="00236FF9" w:rsidP="00236F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6DC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программа НОУ «</w:t>
      </w:r>
      <w:r w:rsidRPr="00A176DC">
        <w:rPr>
          <w:rFonts w:ascii="Times New Roman" w:eastAsia="Times New Roman" w:hAnsi="Times New Roman" w:cs="Times New Roman"/>
          <w:b/>
          <w:sz w:val="28"/>
          <w:szCs w:val="28"/>
        </w:rPr>
        <w:t>КОНСТРУИРУЕМ БУДУЩЕЕ</w:t>
      </w:r>
      <w:r w:rsidRPr="00A176DC">
        <w:rPr>
          <w:rFonts w:ascii="Times New Roman" w:hAnsi="Times New Roman" w:cs="Times New Roman"/>
          <w:b/>
          <w:sz w:val="28"/>
          <w:szCs w:val="28"/>
        </w:rPr>
        <w:t>»</w:t>
      </w:r>
    </w:p>
    <w:p w:rsidR="00236FF9" w:rsidRPr="00A176DC" w:rsidRDefault="00236FF9" w:rsidP="00236FF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6DC">
        <w:rPr>
          <w:rFonts w:ascii="Times New Roman" w:hAnsi="Times New Roman" w:cs="Times New Roman"/>
          <w:b/>
          <w:bCs/>
          <w:sz w:val="28"/>
          <w:szCs w:val="28"/>
        </w:rPr>
        <w:t>1 год обучения, 9 класс.</w:t>
      </w:r>
    </w:p>
    <w:p w:rsidR="00236FF9" w:rsidRPr="00A176DC" w:rsidRDefault="00236FF9" w:rsidP="00236FF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176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Педагог: </w:t>
      </w:r>
      <w:proofErr w:type="spellStart"/>
      <w:r w:rsidRPr="00A176DC">
        <w:rPr>
          <w:rFonts w:ascii="Times New Roman" w:eastAsia="Times New Roman" w:hAnsi="Times New Roman" w:cs="Times New Roman"/>
          <w:b/>
          <w:sz w:val="28"/>
          <w:szCs w:val="28"/>
        </w:rPr>
        <w:t>Багнина</w:t>
      </w:r>
      <w:proofErr w:type="spellEnd"/>
      <w:r w:rsidRPr="00A176DC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 Дмитриевна</w:t>
      </w:r>
      <w:r w:rsidRPr="00A176DC">
        <w:rPr>
          <w:rFonts w:ascii="Times New Roman" w:eastAsia="Calibri" w:hAnsi="Times New Roman" w:cs="Times New Roman"/>
          <w:b/>
          <w:bCs/>
          <w:sz w:val="28"/>
          <w:szCs w:val="28"/>
        </w:rPr>
        <w:t>, на базе МАОУ «СОШ № 3»</w:t>
      </w:r>
    </w:p>
    <w:p w:rsidR="00236FF9" w:rsidRPr="00A176DC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FF9" w:rsidRPr="00A176DC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134"/>
        <w:gridCol w:w="992"/>
        <w:gridCol w:w="850"/>
        <w:gridCol w:w="2552"/>
      </w:tblGrid>
      <w:tr w:rsidR="00236FF9" w:rsidRPr="00A176DC" w:rsidTr="00A758B1">
        <w:tc>
          <w:tcPr>
            <w:tcW w:w="85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3969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Теория</w:t>
            </w: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236FF9" w:rsidRPr="00A176DC" w:rsidTr="00A758B1">
        <w:tc>
          <w:tcPr>
            <w:tcW w:w="85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Входная диагностика. Тест</w:t>
            </w:r>
          </w:p>
        </w:tc>
      </w:tr>
      <w:tr w:rsidR="00236FF9" w:rsidRPr="00A176DC" w:rsidTr="00A758B1">
        <w:tc>
          <w:tcPr>
            <w:tcW w:w="85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тел </w:t>
            </w:r>
          </w:p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Опрос</w:t>
            </w:r>
          </w:p>
        </w:tc>
      </w:tr>
      <w:tr w:rsidR="00236FF9" w:rsidRPr="00A176DC" w:rsidTr="00A758B1">
        <w:tc>
          <w:tcPr>
            <w:tcW w:w="85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Давление </w:t>
            </w:r>
          </w:p>
        </w:tc>
        <w:tc>
          <w:tcPr>
            <w:tcW w:w="1134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Индивидуальный рейтинг</w:t>
            </w:r>
          </w:p>
        </w:tc>
      </w:tr>
      <w:tr w:rsidR="00236FF9" w:rsidRPr="00A176DC" w:rsidTr="00A758B1">
        <w:tc>
          <w:tcPr>
            <w:tcW w:w="85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сохранения</w:t>
            </w:r>
          </w:p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6FF9" w:rsidRPr="00A176DC" w:rsidTr="00A758B1">
        <w:tc>
          <w:tcPr>
            <w:tcW w:w="85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7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 вокруг нас</w:t>
            </w:r>
          </w:p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6FF9" w:rsidRPr="00A176DC" w:rsidTr="00A758B1">
        <w:tc>
          <w:tcPr>
            <w:tcW w:w="85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  <w:p w:rsidR="00236FF9" w:rsidRPr="00A176DC" w:rsidRDefault="00236FF9" w:rsidP="00A75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Итоговый тест</w:t>
            </w:r>
          </w:p>
        </w:tc>
      </w:tr>
      <w:tr w:rsidR="00236FF9" w:rsidRPr="00A176DC" w:rsidTr="00A758B1">
        <w:tc>
          <w:tcPr>
            <w:tcW w:w="85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34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6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36FF9" w:rsidRPr="00A176DC" w:rsidRDefault="00236FF9" w:rsidP="00A758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36FF9" w:rsidRPr="002E35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FF9" w:rsidRPr="002E35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FF9" w:rsidRPr="002E35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236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F9" w:rsidRDefault="00236FF9" w:rsidP="000D056F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36FF9" w:rsidRDefault="00236FF9" w:rsidP="00236FF9"/>
    <w:p w:rsidR="00236FF9" w:rsidRDefault="00236FF9" w:rsidP="00236FF9"/>
    <w:p w:rsidR="00D3082A" w:rsidRPr="00A176DC" w:rsidRDefault="000D056F" w:rsidP="00A176DC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color w:val="auto"/>
          <w:sz w:val="28"/>
          <w:szCs w:val="28"/>
        </w:rPr>
        <w:t>Содержание программы</w:t>
      </w:r>
      <w:r w:rsidR="00A176D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176DC" w:rsidRPr="00A176DC">
        <w:rPr>
          <w:rFonts w:ascii="Times New Roman" w:hAnsi="Times New Roman"/>
          <w:b/>
          <w:color w:val="auto"/>
          <w:sz w:val="28"/>
          <w:szCs w:val="28"/>
        </w:rPr>
        <w:t>(</w:t>
      </w:r>
      <w:r w:rsidR="001E0E2D" w:rsidRPr="00A176DC">
        <w:rPr>
          <w:rFonts w:ascii="Times New Roman" w:hAnsi="Times New Roman"/>
          <w:b/>
          <w:color w:val="auto"/>
          <w:sz w:val="28"/>
          <w:szCs w:val="28"/>
          <w:lang w:eastAsia="ru-RU"/>
        </w:rPr>
        <w:t>9</w:t>
      </w:r>
      <w:r w:rsidR="00D3082A" w:rsidRPr="00A176DC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класс</w:t>
      </w:r>
      <w:r w:rsidR="00A176DC" w:rsidRPr="00A176DC">
        <w:rPr>
          <w:rFonts w:ascii="Times New Roman" w:hAnsi="Times New Roman"/>
          <w:b/>
          <w:color w:val="auto"/>
          <w:sz w:val="28"/>
          <w:szCs w:val="28"/>
          <w:lang w:eastAsia="ru-RU"/>
        </w:rPr>
        <w:t>)</w:t>
      </w:r>
    </w:p>
    <w:p w:rsidR="00D473EF" w:rsidRDefault="000D056F" w:rsidP="001E0E2D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>ТЕМА 1</w:t>
      </w:r>
      <w:r w:rsidR="001E0E2D" w:rsidRPr="00A176D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36FF9" w:rsidRPr="00A176DC">
        <w:rPr>
          <w:rFonts w:ascii="Times New Roman" w:hAnsi="Times New Roman"/>
          <w:b/>
          <w:sz w:val="28"/>
          <w:szCs w:val="28"/>
          <w:lang w:eastAsia="ru-RU"/>
        </w:rPr>
        <w:t xml:space="preserve">Вводное занятие. </w:t>
      </w:r>
    </w:p>
    <w:p w:rsidR="00236FF9" w:rsidRDefault="00236FF9" w:rsidP="001E0E2D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>Инструктаж по ТБ.</w:t>
      </w:r>
    </w:p>
    <w:p w:rsidR="00D473EF" w:rsidRPr="00A176DC" w:rsidRDefault="00D473EF" w:rsidP="001E0E2D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0E2D" w:rsidRPr="00A176DC" w:rsidRDefault="00236FF9" w:rsidP="001E0E2D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 xml:space="preserve">ТЕМА 2. </w:t>
      </w:r>
      <w:r w:rsidR="001E0E2D" w:rsidRPr="00A176DC">
        <w:rPr>
          <w:rFonts w:ascii="Times New Roman" w:hAnsi="Times New Roman"/>
          <w:b/>
          <w:sz w:val="28"/>
          <w:szCs w:val="28"/>
          <w:lang w:eastAsia="ru-RU"/>
        </w:rPr>
        <w:t>ВЗАИМОДЕЙСТВИЕ ТЕЛ (14ч)</w:t>
      </w:r>
    </w:p>
    <w:p w:rsidR="00210C05" w:rsidRPr="00A176DC" w:rsidRDefault="00210C05" w:rsidP="001E0E2D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>Теория</w:t>
      </w:r>
      <w:proofErr w:type="gramStart"/>
      <w:r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E2D" w:rsidRPr="00A176DC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1E0E2D" w:rsidRPr="00A176DC">
        <w:rPr>
          <w:rFonts w:ascii="Times New Roman" w:hAnsi="Times New Roman"/>
          <w:sz w:val="28"/>
          <w:szCs w:val="28"/>
          <w:lang w:eastAsia="ru-RU"/>
        </w:rPr>
        <w:t xml:space="preserve">ак быстро мы движемся (сложение скоростей). Определение расстояния до недоступных объектов. </w:t>
      </w:r>
      <w:r w:rsidR="00B84AB5" w:rsidRPr="00A176DC">
        <w:rPr>
          <w:rFonts w:ascii="Times New Roman" w:hAnsi="Times New Roman"/>
          <w:sz w:val="28"/>
          <w:szCs w:val="28"/>
          <w:lang w:eastAsia="ru-RU"/>
        </w:rPr>
        <w:t>Экспериментальное вычисление ускорения тела</w:t>
      </w:r>
      <w:proofErr w:type="gramStart"/>
      <w:r w:rsidR="00B84AB5" w:rsidRPr="00A176DC">
        <w:rPr>
          <w:rFonts w:ascii="Times New Roman" w:hAnsi="Times New Roman"/>
          <w:sz w:val="28"/>
          <w:szCs w:val="28"/>
          <w:lang w:eastAsia="ru-RU"/>
        </w:rPr>
        <w:t>.</w:t>
      </w:r>
      <w:r w:rsidR="00205FD9" w:rsidRPr="00A176DC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205FD9" w:rsidRPr="00A176DC">
        <w:rPr>
          <w:rFonts w:ascii="Times New Roman" w:hAnsi="Times New Roman"/>
          <w:sz w:val="28"/>
          <w:szCs w:val="28"/>
          <w:lang w:eastAsia="ru-RU"/>
        </w:rPr>
        <w:t xml:space="preserve">змерение быстроты реакции человека. Измерение скорости ходьбы. </w:t>
      </w:r>
      <w:r w:rsidR="00E93543" w:rsidRPr="00A176DC">
        <w:rPr>
          <w:rFonts w:ascii="Times New Roman" w:hAnsi="Times New Roman"/>
          <w:sz w:val="28"/>
          <w:szCs w:val="28"/>
          <w:lang w:eastAsia="ru-RU"/>
        </w:rPr>
        <w:t xml:space="preserve">Определение ускорения свободного падения. Исследование зависимости дальности полета от угла к горизонту. </w:t>
      </w:r>
      <w:r w:rsidR="00FE32FA" w:rsidRPr="00A176DC">
        <w:rPr>
          <w:rFonts w:ascii="Times New Roman" w:hAnsi="Times New Roman"/>
          <w:sz w:val="28"/>
          <w:szCs w:val="28"/>
          <w:lang w:eastAsia="ru-RU"/>
        </w:rPr>
        <w:t>Инерция и инертность</w:t>
      </w:r>
      <w:proofErr w:type="gramStart"/>
      <w:r w:rsidR="00FE32FA" w:rsidRPr="00A176DC">
        <w:rPr>
          <w:rFonts w:ascii="Times New Roman" w:hAnsi="Times New Roman"/>
          <w:sz w:val="28"/>
          <w:szCs w:val="28"/>
          <w:lang w:eastAsia="ru-RU"/>
        </w:rPr>
        <w:t>.</w:t>
      </w:r>
      <w:r w:rsidR="00B84AB5" w:rsidRPr="00A176DC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B84AB5" w:rsidRPr="00A176DC">
        <w:rPr>
          <w:rFonts w:ascii="Times New Roman" w:hAnsi="Times New Roman"/>
          <w:sz w:val="28"/>
          <w:szCs w:val="28"/>
          <w:lang w:eastAsia="ru-RU"/>
        </w:rPr>
        <w:t>акон всемирного тяготения. Обоснование строения Солнечной системы</w:t>
      </w:r>
      <w:proofErr w:type="gramStart"/>
      <w:r w:rsidR="00B84AB5" w:rsidRPr="00A176DC">
        <w:rPr>
          <w:rFonts w:ascii="Times New Roman" w:hAnsi="Times New Roman"/>
          <w:sz w:val="28"/>
          <w:szCs w:val="28"/>
          <w:lang w:eastAsia="ru-RU"/>
        </w:rPr>
        <w:t>.</w:t>
      </w:r>
      <w:r w:rsidR="00E93543" w:rsidRPr="00A176D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E93543" w:rsidRPr="00A176DC">
        <w:rPr>
          <w:rFonts w:ascii="Times New Roman" w:hAnsi="Times New Roman"/>
          <w:sz w:val="28"/>
          <w:szCs w:val="28"/>
          <w:lang w:eastAsia="ru-RU"/>
        </w:rPr>
        <w:t>оль космоса в жизни современного общества.</w:t>
      </w:r>
      <w:r w:rsidR="00EF1C39" w:rsidRPr="00A176DC">
        <w:rPr>
          <w:rFonts w:ascii="Times New Roman" w:hAnsi="Times New Roman"/>
          <w:sz w:val="28"/>
          <w:szCs w:val="28"/>
          <w:lang w:eastAsia="ru-RU"/>
        </w:rPr>
        <w:t xml:space="preserve"> Космические исследования.</w:t>
      </w:r>
      <w:r w:rsidR="00B84AB5" w:rsidRPr="00A176DC">
        <w:rPr>
          <w:rFonts w:ascii="Times New Roman" w:hAnsi="Times New Roman"/>
          <w:sz w:val="28"/>
          <w:szCs w:val="28"/>
          <w:lang w:eastAsia="ru-RU"/>
        </w:rPr>
        <w:t xml:space="preserve"> Сила тяжести на других планетах. </w:t>
      </w:r>
    </w:p>
    <w:p w:rsidR="00210C05" w:rsidRPr="00A176DC" w:rsidRDefault="00210C05" w:rsidP="001E0E2D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Практика</w:t>
      </w:r>
      <w:r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AB5" w:rsidRPr="00A176DC">
        <w:rPr>
          <w:rFonts w:ascii="Times New Roman" w:hAnsi="Times New Roman"/>
          <w:sz w:val="28"/>
          <w:szCs w:val="28"/>
          <w:lang w:eastAsia="ru-RU"/>
        </w:rPr>
        <w:t>Вес тела, исследование изменения веса тела при ускоренном движении.</w:t>
      </w:r>
      <w:r w:rsidR="000E20C4" w:rsidRPr="00A176DC">
        <w:rPr>
          <w:rFonts w:ascii="Times New Roman" w:hAnsi="Times New Roman"/>
          <w:sz w:val="28"/>
          <w:szCs w:val="28"/>
          <w:lang w:eastAsia="ru-RU"/>
        </w:rPr>
        <w:t xml:space="preserve"> Законы механики в ПДД. </w:t>
      </w:r>
      <w:r w:rsidR="001E0E2D" w:rsidRPr="00A176DC">
        <w:rPr>
          <w:rFonts w:ascii="Times New Roman" w:hAnsi="Times New Roman"/>
          <w:sz w:val="28"/>
          <w:szCs w:val="28"/>
          <w:lang w:eastAsia="ru-RU"/>
        </w:rPr>
        <w:t>Виды равновесия.</w:t>
      </w:r>
      <w:r w:rsid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FD9" w:rsidRPr="00A176DC">
        <w:rPr>
          <w:rFonts w:ascii="Times New Roman" w:hAnsi="Times New Roman"/>
          <w:sz w:val="28"/>
          <w:szCs w:val="28"/>
          <w:lang w:eastAsia="ru-RU"/>
        </w:rPr>
        <w:t xml:space="preserve">Определение центра тяжести тела. </w:t>
      </w:r>
      <w:r w:rsidR="001E0E2D" w:rsidRPr="00A176DC">
        <w:rPr>
          <w:rFonts w:ascii="Times New Roman" w:hAnsi="Times New Roman"/>
          <w:sz w:val="28"/>
          <w:szCs w:val="28"/>
        </w:rPr>
        <w:t xml:space="preserve">Изготовление равновесной игрушки. </w:t>
      </w:r>
    </w:p>
    <w:p w:rsidR="001E0E2D" w:rsidRPr="00A176DC" w:rsidRDefault="00210C05" w:rsidP="001E0E2D">
      <w:pPr>
        <w:pStyle w:val="Standard"/>
        <w:spacing w:after="0" w:line="240" w:lineRule="auto"/>
        <w:jc w:val="both"/>
        <w:rPr>
          <w:sz w:val="28"/>
          <w:szCs w:val="28"/>
        </w:rPr>
      </w:pPr>
      <w:r w:rsidRP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Практика</w:t>
      </w:r>
      <w:r w:rsidRPr="00A176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0E2D" w:rsidRPr="00A176DC">
        <w:rPr>
          <w:rFonts w:ascii="Times New Roman" w:hAnsi="Times New Roman"/>
          <w:sz w:val="28"/>
          <w:szCs w:val="28"/>
        </w:rPr>
        <w:t>Решение задач.</w:t>
      </w:r>
      <w:r w:rsidR="00A176DC">
        <w:rPr>
          <w:rFonts w:ascii="Times New Roman" w:hAnsi="Times New Roman"/>
          <w:sz w:val="28"/>
          <w:szCs w:val="28"/>
        </w:rPr>
        <w:t xml:space="preserve"> </w:t>
      </w:r>
      <w:r w:rsidR="00E93543" w:rsidRPr="00A176DC">
        <w:rPr>
          <w:rFonts w:ascii="Times New Roman" w:hAnsi="Times New Roman"/>
          <w:sz w:val="28"/>
          <w:szCs w:val="28"/>
          <w:lang w:eastAsia="ru-RU"/>
        </w:rPr>
        <w:t>Исследование жесткости пружины. Исследование</w:t>
      </w:r>
      <w:r w:rsidR="00205FD9" w:rsidRPr="00A176DC">
        <w:rPr>
          <w:rFonts w:ascii="Times New Roman" w:hAnsi="Times New Roman"/>
          <w:sz w:val="28"/>
          <w:szCs w:val="28"/>
          <w:lang w:eastAsia="ru-RU"/>
        </w:rPr>
        <w:t xml:space="preserve"> коэффициента силы трения скольжения. Измерение физических величин с помощью цифровой лаборатории. Решение задач</w:t>
      </w:r>
    </w:p>
    <w:p w:rsidR="007F4F11" w:rsidRPr="00A176DC" w:rsidRDefault="00236FF9" w:rsidP="00205FD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>ТЕМА 3</w:t>
      </w:r>
      <w:r w:rsidR="00205FD9" w:rsidRPr="00A176D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93543" w:rsidRPr="00A176DC">
        <w:rPr>
          <w:rFonts w:ascii="Times New Roman" w:hAnsi="Times New Roman"/>
          <w:b/>
          <w:sz w:val="28"/>
          <w:szCs w:val="28"/>
          <w:lang w:eastAsia="ru-RU"/>
        </w:rPr>
        <w:t>ДАВЛЕНИЕ (6</w:t>
      </w:r>
      <w:r w:rsidR="00205FD9" w:rsidRPr="00A176DC">
        <w:rPr>
          <w:rFonts w:ascii="Times New Roman" w:hAnsi="Times New Roman"/>
          <w:b/>
          <w:sz w:val="28"/>
          <w:szCs w:val="28"/>
          <w:lang w:eastAsia="ru-RU"/>
        </w:rPr>
        <w:t xml:space="preserve"> ч).</w:t>
      </w:r>
    </w:p>
    <w:p w:rsidR="00210C05" w:rsidRPr="00A176DC" w:rsidRDefault="00210C05" w:rsidP="00D617C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>Теория</w:t>
      </w:r>
      <w:r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FD9" w:rsidRPr="00A176DC">
        <w:rPr>
          <w:rFonts w:ascii="Times New Roman" w:hAnsi="Times New Roman"/>
          <w:sz w:val="28"/>
          <w:szCs w:val="28"/>
          <w:lang w:eastAsia="ru-RU"/>
        </w:rPr>
        <w:t>Закон Паскаля в жизни. Исследование давления в жидкости и газе с помощью цифровой лаборатории. Атмосферное давление в жизни человека. Давление в медицине. Движение жидкости по трубам</w:t>
      </w:r>
      <w:proofErr w:type="gramStart"/>
      <w:r w:rsidR="00205FD9" w:rsidRPr="00A176DC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="00205FD9" w:rsidRPr="00A176DC">
        <w:rPr>
          <w:rFonts w:ascii="Times New Roman" w:hAnsi="Times New Roman"/>
          <w:sz w:val="28"/>
          <w:szCs w:val="28"/>
          <w:lang w:eastAsia="ru-RU"/>
        </w:rPr>
        <w:t>акон Бернулли, подъем</w:t>
      </w:r>
      <w:r w:rsidR="00E93543" w:rsidRPr="00A176DC">
        <w:rPr>
          <w:rFonts w:ascii="Times New Roman" w:hAnsi="Times New Roman"/>
          <w:sz w:val="28"/>
          <w:szCs w:val="28"/>
          <w:lang w:eastAsia="ru-RU"/>
        </w:rPr>
        <w:t xml:space="preserve">ная сила крыла. Морские течения. Выталкивающая сила. </w:t>
      </w:r>
    </w:p>
    <w:p w:rsidR="007F4F11" w:rsidRPr="00A176DC" w:rsidRDefault="00210C05" w:rsidP="00D617C8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Практика</w:t>
      </w:r>
      <w:r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543" w:rsidRPr="00A176DC">
        <w:rPr>
          <w:rFonts w:ascii="Times New Roman" w:hAnsi="Times New Roman"/>
          <w:sz w:val="28"/>
          <w:szCs w:val="28"/>
          <w:lang w:eastAsia="ru-RU"/>
        </w:rPr>
        <w:t>Исследование зависимости выталкивающей силы от различных физических величин</w:t>
      </w:r>
      <w:proofErr w:type="gramStart"/>
      <w:r w:rsidR="00E93543" w:rsidRPr="00A176DC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="00E93543" w:rsidRPr="00A176DC">
        <w:rPr>
          <w:rFonts w:ascii="Times New Roman" w:hAnsi="Times New Roman"/>
          <w:sz w:val="28"/>
          <w:szCs w:val="28"/>
          <w:lang w:eastAsia="ru-RU"/>
        </w:rPr>
        <w:t>змерение физических величин с помощью цифровой лаборатории.  Решение задач.</w:t>
      </w:r>
    </w:p>
    <w:p w:rsidR="00E93543" w:rsidRPr="00A176DC" w:rsidRDefault="00236FF9" w:rsidP="00E93543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>ТЕМА 4</w:t>
      </w:r>
      <w:r w:rsidR="00E93543" w:rsidRPr="00A176D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F1C39" w:rsidRPr="00A176DC">
        <w:rPr>
          <w:rFonts w:ascii="Times New Roman" w:hAnsi="Times New Roman"/>
          <w:b/>
          <w:sz w:val="28"/>
          <w:szCs w:val="28"/>
          <w:lang w:eastAsia="ru-RU"/>
        </w:rPr>
        <w:t xml:space="preserve"> ЗАКОНЫ СОХРАНЕНИЯ</w:t>
      </w:r>
      <w:r w:rsidR="00E93543" w:rsidRPr="00A176DC">
        <w:rPr>
          <w:rFonts w:ascii="Times New Roman" w:hAnsi="Times New Roman"/>
          <w:b/>
          <w:sz w:val="28"/>
          <w:szCs w:val="28"/>
          <w:lang w:eastAsia="ru-RU"/>
        </w:rPr>
        <w:t xml:space="preserve"> (6 ч).</w:t>
      </w:r>
    </w:p>
    <w:p w:rsidR="00210C05" w:rsidRPr="00A176DC" w:rsidRDefault="00210C05" w:rsidP="00EF1C3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>Теория</w:t>
      </w:r>
      <w:r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543" w:rsidRPr="00A176DC">
        <w:rPr>
          <w:rFonts w:ascii="Times New Roman" w:hAnsi="Times New Roman"/>
          <w:sz w:val="28"/>
          <w:szCs w:val="28"/>
          <w:lang w:eastAsia="ru-RU"/>
        </w:rPr>
        <w:t>Экспериментальное доказательство закона сохранения импульса</w:t>
      </w:r>
      <w:proofErr w:type="gramStart"/>
      <w:r w:rsidR="00E93543" w:rsidRPr="00A176DC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="00E93543" w:rsidRPr="00A176DC">
        <w:rPr>
          <w:rFonts w:ascii="Times New Roman" w:hAnsi="Times New Roman"/>
          <w:sz w:val="28"/>
          <w:szCs w:val="28"/>
          <w:lang w:eastAsia="ru-RU"/>
        </w:rPr>
        <w:t>спользование в технике принципов движения живых существ. Определение кинетической, потенциальной энергии тела</w:t>
      </w:r>
      <w:proofErr w:type="gramStart"/>
      <w:r w:rsidR="00E93543" w:rsidRPr="00A176DC">
        <w:rPr>
          <w:rFonts w:ascii="Times New Roman" w:hAnsi="Times New Roman"/>
          <w:sz w:val="28"/>
          <w:szCs w:val="28"/>
          <w:lang w:eastAsia="ru-RU"/>
        </w:rPr>
        <w:t>.</w:t>
      </w:r>
      <w:r w:rsidR="00EF1C39" w:rsidRPr="00A176DC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EF1C39" w:rsidRPr="00A176DC">
        <w:rPr>
          <w:rFonts w:ascii="Times New Roman" w:hAnsi="Times New Roman"/>
          <w:sz w:val="28"/>
          <w:szCs w:val="28"/>
          <w:lang w:eastAsia="ru-RU"/>
        </w:rPr>
        <w:t>пределение работы и мощности рук. Определение механической работы при прыжке в высоту. Определение средней мощности, развиваемой при беге на дистанцию 100м. Определение  средней мощности, развиваемой при приседании. Измерение средней мощности, развиваемой при подъеме по лестнице</w:t>
      </w:r>
      <w:r w:rsidR="00EF1C39" w:rsidRPr="00A176D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F1C39" w:rsidRPr="00A176DC">
        <w:rPr>
          <w:rFonts w:ascii="Times New Roman" w:hAnsi="Times New Roman"/>
          <w:sz w:val="28"/>
          <w:szCs w:val="28"/>
          <w:lang w:eastAsia="ru-RU"/>
        </w:rPr>
        <w:t>Определение необходимой физической нагрузки, необходимой для использования заданного количества съеденной пищи</w:t>
      </w:r>
      <w:proofErr w:type="gramStart"/>
      <w:r w:rsidR="00EF1C39" w:rsidRPr="00A176DC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="00EF1C39" w:rsidRPr="00A176DC">
        <w:rPr>
          <w:rFonts w:ascii="Times New Roman" w:hAnsi="Times New Roman"/>
          <w:sz w:val="28"/>
          <w:szCs w:val="28"/>
          <w:lang w:eastAsia="ru-RU"/>
        </w:rPr>
        <w:t xml:space="preserve">пределение КПД электронагревателя (др. устройств).Измерение физических величин с помощью цифровой лаборатории.  </w:t>
      </w:r>
    </w:p>
    <w:p w:rsidR="00EF1C39" w:rsidRPr="00A176DC" w:rsidRDefault="00210C05" w:rsidP="00EF1C3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Практика</w:t>
      </w:r>
      <w:r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C39" w:rsidRPr="00A176DC">
        <w:rPr>
          <w:rFonts w:ascii="Times New Roman" w:hAnsi="Times New Roman"/>
          <w:sz w:val="28"/>
          <w:szCs w:val="28"/>
          <w:lang w:eastAsia="ru-RU"/>
        </w:rPr>
        <w:t>Решение задач.</w:t>
      </w:r>
    </w:p>
    <w:p w:rsidR="00E93543" w:rsidRPr="00A176DC" w:rsidRDefault="000D056F" w:rsidP="00EF1C39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236FF9" w:rsidRPr="00A176D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F1C39" w:rsidRPr="00A176DC">
        <w:rPr>
          <w:rFonts w:ascii="Times New Roman" w:hAnsi="Times New Roman"/>
          <w:b/>
          <w:sz w:val="28"/>
          <w:szCs w:val="28"/>
          <w:lang w:eastAsia="ru-RU"/>
        </w:rPr>
        <w:t>. ФИЗИКА ВОКРУГ НАС (6ч)</w:t>
      </w:r>
    </w:p>
    <w:p w:rsidR="00210C05" w:rsidRPr="00A176DC" w:rsidRDefault="00210C05" w:rsidP="000D056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sz w:val="28"/>
          <w:szCs w:val="28"/>
          <w:lang w:eastAsia="ru-RU"/>
        </w:rPr>
        <w:t>Теория</w:t>
      </w:r>
      <w:r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C39" w:rsidRPr="00A176DC">
        <w:rPr>
          <w:rFonts w:ascii="Times New Roman" w:hAnsi="Times New Roman"/>
          <w:sz w:val="28"/>
          <w:szCs w:val="28"/>
          <w:lang w:eastAsia="ru-RU"/>
        </w:rPr>
        <w:t xml:space="preserve">Что общего и чем отличаются мыши и слоны. Айсберги, ледники, </w:t>
      </w:r>
      <w:proofErr w:type="spellStart"/>
      <w:r w:rsidR="00EF1C39" w:rsidRPr="00A176DC">
        <w:rPr>
          <w:rFonts w:ascii="Times New Roman" w:hAnsi="Times New Roman"/>
          <w:sz w:val="28"/>
          <w:szCs w:val="28"/>
          <w:lang w:eastAsia="ru-RU"/>
        </w:rPr>
        <w:t>режеляция</w:t>
      </w:r>
      <w:proofErr w:type="spellEnd"/>
      <w:r w:rsidR="00EF1C39" w:rsidRPr="00A176DC">
        <w:rPr>
          <w:rFonts w:ascii="Times New Roman" w:hAnsi="Times New Roman"/>
          <w:sz w:val="28"/>
          <w:szCs w:val="28"/>
          <w:lang w:eastAsia="ru-RU"/>
        </w:rPr>
        <w:t>.</w:t>
      </w:r>
      <w:r w:rsidR="00FE32FA" w:rsidRPr="00A176DC">
        <w:rPr>
          <w:rFonts w:ascii="Times New Roman" w:hAnsi="Times New Roman"/>
          <w:sz w:val="28"/>
          <w:szCs w:val="28"/>
          <w:lang w:eastAsia="ru-RU"/>
        </w:rPr>
        <w:t xml:space="preserve"> Пылевые бури и метели. Эффект Доплера</w:t>
      </w:r>
      <w:proofErr w:type="gramStart"/>
      <w:r w:rsidR="00FE32FA" w:rsidRPr="00A176DC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FE32FA" w:rsidRPr="00A176DC">
        <w:rPr>
          <w:rFonts w:ascii="Times New Roman" w:hAnsi="Times New Roman"/>
          <w:sz w:val="28"/>
          <w:szCs w:val="28"/>
          <w:lang w:eastAsia="ru-RU"/>
        </w:rPr>
        <w:t xml:space="preserve">истемы навигации (GPS и </w:t>
      </w:r>
      <w:proofErr w:type="spellStart"/>
      <w:r w:rsidR="00FE32FA" w:rsidRPr="00A176DC">
        <w:rPr>
          <w:rFonts w:ascii="Times New Roman" w:hAnsi="Times New Roman"/>
          <w:sz w:val="28"/>
          <w:szCs w:val="28"/>
          <w:lang w:eastAsia="ru-RU"/>
        </w:rPr>
        <w:t>Глонасс</w:t>
      </w:r>
      <w:proofErr w:type="spellEnd"/>
      <w:r w:rsidR="00FE32FA" w:rsidRPr="00A176DC">
        <w:rPr>
          <w:rFonts w:ascii="Times New Roman" w:hAnsi="Times New Roman"/>
          <w:sz w:val="28"/>
          <w:szCs w:val="28"/>
          <w:lang w:eastAsia="ru-RU"/>
        </w:rPr>
        <w:t>). Радио и телевидение. Магнитобиология. Магнитные бури</w:t>
      </w:r>
      <w:proofErr w:type="gramStart"/>
      <w:r w:rsidR="00FE32FA" w:rsidRPr="00A176DC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FE32FA" w:rsidRPr="00A176DC">
        <w:rPr>
          <w:rFonts w:ascii="Times New Roman" w:hAnsi="Times New Roman"/>
          <w:sz w:val="28"/>
          <w:szCs w:val="28"/>
          <w:lang w:eastAsia="ru-RU"/>
        </w:rPr>
        <w:t>олярные сияния.Люминесценция.Оптические иллюзии.</w:t>
      </w:r>
      <w:r w:rsidR="000E20C4" w:rsidRPr="00A176DC">
        <w:rPr>
          <w:rFonts w:ascii="Times New Roman" w:hAnsi="Times New Roman"/>
          <w:sz w:val="28"/>
          <w:szCs w:val="28"/>
          <w:lang w:eastAsia="ru-RU"/>
        </w:rPr>
        <w:t xml:space="preserve"> Волоконная оптика.</w:t>
      </w:r>
      <w:r w:rsidR="00FE32FA"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32FA" w:rsidRPr="00A176DC" w:rsidRDefault="00210C05" w:rsidP="000D056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Практика</w:t>
      </w:r>
      <w:r w:rsidRPr="00A176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32FA" w:rsidRPr="00A176DC">
        <w:rPr>
          <w:rFonts w:ascii="Times New Roman" w:hAnsi="Times New Roman"/>
          <w:sz w:val="28"/>
          <w:szCs w:val="28"/>
          <w:lang w:eastAsia="ru-RU"/>
        </w:rPr>
        <w:t>Решение экспериментальных задач.</w:t>
      </w:r>
    </w:p>
    <w:p w:rsidR="00750FF8" w:rsidRPr="00A176DC" w:rsidRDefault="00236FF9" w:rsidP="00DD18E0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ТЕМА 6 </w:t>
      </w:r>
      <w:r w:rsidR="00750FF8" w:rsidRP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>ИТОГОВОЕ ЗАНЯТИЕ.</w:t>
      </w:r>
      <w:r w:rsidR="000D056F" w:rsidRP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(4ч)</w:t>
      </w:r>
      <w:r w:rsidR="00A176DC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Что конкретно будет на этом занятии.</w:t>
      </w:r>
    </w:p>
    <w:p w:rsidR="00750FF8" w:rsidRPr="00A176DC" w:rsidRDefault="00750FF8" w:rsidP="00FE32FA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05" w:rsidRDefault="00210C05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DC" w:rsidRDefault="00A176DC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213" w:rsidRPr="00A176DC" w:rsidRDefault="00B22213" w:rsidP="00B22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6DC">
        <w:rPr>
          <w:rFonts w:ascii="Times New Roman" w:hAnsi="Times New Roman" w:cs="Times New Roman"/>
          <w:b/>
          <w:color w:val="FF0000"/>
          <w:sz w:val="28"/>
          <w:szCs w:val="28"/>
        </w:rPr>
        <w:t>Условия реализации программы</w:t>
      </w:r>
    </w:p>
    <w:p w:rsidR="00B22213" w:rsidRPr="00A176DC" w:rsidRDefault="00B22213" w:rsidP="00B222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6DC">
        <w:rPr>
          <w:rFonts w:ascii="Times New Roman" w:hAnsi="Times New Roman" w:cs="Times New Roman"/>
          <w:i/>
          <w:sz w:val="28"/>
          <w:szCs w:val="28"/>
        </w:rPr>
        <w:t>Общеразвивающая программа может быть реализована при взаимодействии следующих составляющих ее обеспечения:</w:t>
      </w:r>
    </w:p>
    <w:p w:rsidR="00B22213" w:rsidRPr="00A176DC" w:rsidRDefault="00B22213" w:rsidP="00B2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DC">
        <w:rPr>
          <w:rFonts w:ascii="Times New Roman" w:hAnsi="Times New Roman" w:cs="Times New Roman"/>
          <w:sz w:val="28"/>
          <w:szCs w:val="28"/>
        </w:rPr>
        <w:t>1.</w:t>
      </w:r>
      <w:r w:rsidRPr="00A176DC">
        <w:rPr>
          <w:rFonts w:ascii="Times New Roman" w:hAnsi="Times New Roman" w:cs="Times New Roman"/>
          <w:b/>
          <w:i/>
          <w:sz w:val="28"/>
          <w:szCs w:val="28"/>
        </w:rPr>
        <w:t>Учебное помещение,</w:t>
      </w:r>
      <w:r w:rsidRPr="00A176DC">
        <w:rPr>
          <w:rFonts w:ascii="Times New Roman" w:hAnsi="Times New Roman" w:cs="Times New Roman"/>
          <w:sz w:val="28"/>
          <w:szCs w:val="28"/>
        </w:rPr>
        <w:t xml:space="preserve"> соответствующее 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детей, (СанПиН 2.4.4.3172-14), утверждённым Постановлением Главного государственного санитарного врача РФ от 04.07.2014г. №41. Кабинет оборудован столами и стульями в соответствии с государственными стандартами. При организации занятий соблюдаются гигиенические критерии допустимых условий и видов работ для ведения образовательного процесса учащихся. Кабинет оборудован раковиной для мытья рук с подводкой горячей и холодной воды, укомплектован медицинской аптечкой для оказания доврачебной помощи. </w:t>
      </w:r>
    </w:p>
    <w:p w:rsidR="00B22213" w:rsidRPr="00A176DC" w:rsidRDefault="00B22213" w:rsidP="00B222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6DC">
        <w:rPr>
          <w:rFonts w:ascii="Times New Roman" w:hAnsi="Times New Roman" w:cs="Times New Roman"/>
          <w:sz w:val="28"/>
          <w:szCs w:val="28"/>
        </w:rPr>
        <w:t>2.</w:t>
      </w:r>
      <w:r w:rsidRPr="00A176DC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 обеспечение:</w:t>
      </w:r>
    </w:p>
    <w:p w:rsidR="00B22213" w:rsidRPr="00A176DC" w:rsidRDefault="00B22213" w:rsidP="00B2221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76DC">
        <w:rPr>
          <w:rFonts w:ascii="Times New Roman" w:hAnsi="Times New Roman" w:cs="Times New Roman"/>
          <w:sz w:val="28"/>
          <w:szCs w:val="28"/>
        </w:rPr>
        <w:t>мобильный компьютерный класс - предназначен для проведения практических и  теоретических занятий;</w:t>
      </w:r>
    </w:p>
    <w:p w:rsidR="00210C05" w:rsidRPr="00A176DC" w:rsidRDefault="00B22213" w:rsidP="00B2221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76DC">
        <w:rPr>
          <w:rFonts w:ascii="Times New Roman" w:hAnsi="Times New Roman" w:cs="Times New Roman"/>
          <w:sz w:val="28"/>
          <w:szCs w:val="28"/>
        </w:rPr>
        <w:t>класс-комплект для лабораторных работ «</w:t>
      </w:r>
      <w:r w:rsidR="00210C05" w:rsidRPr="00A176DC">
        <w:rPr>
          <w:rFonts w:ascii="Times New Roman" w:hAnsi="Times New Roman" w:cs="Times New Roman"/>
          <w:sz w:val="28"/>
          <w:szCs w:val="28"/>
        </w:rPr>
        <w:t>Точка роста</w:t>
      </w:r>
      <w:r w:rsidRPr="00A176DC">
        <w:rPr>
          <w:rFonts w:ascii="Times New Roman" w:hAnsi="Times New Roman" w:cs="Times New Roman"/>
          <w:sz w:val="28"/>
          <w:szCs w:val="28"/>
        </w:rPr>
        <w:t>»,</w:t>
      </w:r>
    </w:p>
    <w:p w:rsidR="00B22213" w:rsidRPr="00A176DC" w:rsidRDefault="00B22213" w:rsidP="00B2221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76DC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B22213" w:rsidRPr="00A176DC" w:rsidRDefault="00B22213" w:rsidP="00B2221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6DC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176DC">
        <w:rPr>
          <w:rFonts w:ascii="Times New Roman" w:hAnsi="Times New Roman" w:cs="Times New Roman"/>
          <w:sz w:val="28"/>
          <w:szCs w:val="28"/>
        </w:rPr>
        <w:t>, фотоаппарат;</w:t>
      </w:r>
    </w:p>
    <w:p w:rsidR="00B22213" w:rsidRPr="00A176DC" w:rsidRDefault="00B22213" w:rsidP="00B22213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76DC">
        <w:rPr>
          <w:rFonts w:ascii="Times New Roman" w:hAnsi="Times New Roman" w:cs="Times New Roman"/>
          <w:sz w:val="28"/>
          <w:szCs w:val="28"/>
        </w:rPr>
        <w:t>инструктажи по технике безопасности и соблюдению санитарн</w:t>
      </w:r>
      <w:proofErr w:type="gramStart"/>
      <w:r w:rsidRPr="00A176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76DC">
        <w:rPr>
          <w:rFonts w:ascii="Times New Roman" w:hAnsi="Times New Roman" w:cs="Times New Roman"/>
          <w:sz w:val="28"/>
          <w:szCs w:val="28"/>
        </w:rPr>
        <w:t xml:space="preserve"> гигиенических правил.</w:t>
      </w:r>
    </w:p>
    <w:p w:rsidR="00B22213" w:rsidRPr="00A176DC" w:rsidRDefault="00B22213" w:rsidP="00B22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DC">
        <w:rPr>
          <w:rFonts w:ascii="Times New Roman" w:hAnsi="Times New Roman" w:cs="Times New Roman"/>
          <w:sz w:val="28"/>
          <w:szCs w:val="28"/>
        </w:rPr>
        <w:t>3.</w:t>
      </w:r>
      <w:r w:rsidRPr="00A176DC">
        <w:rPr>
          <w:rFonts w:ascii="Times New Roman" w:hAnsi="Times New Roman" w:cs="Times New Roman"/>
          <w:b/>
          <w:i/>
          <w:sz w:val="28"/>
          <w:szCs w:val="28"/>
        </w:rPr>
        <w:t>Методическое и дидактическое обеспечение программы:</w:t>
      </w:r>
    </w:p>
    <w:p w:rsidR="00B22213" w:rsidRPr="00A176DC" w:rsidRDefault="00B22213" w:rsidP="00B22213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76DC">
        <w:rPr>
          <w:rFonts w:ascii="Times New Roman" w:hAnsi="Times New Roman" w:cs="Times New Roman"/>
          <w:color w:val="FF0000"/>
          <w:sz w:val="28"/>
          <w:szCs w:val="28"/>
        </w:rPr>
        <w:t>календарно</w:t>
      </w:r>
      <w:r w:rsidRPr="00A176DC">
        <w:rPr>
          <w:rFonts w:ascii="Times New Roman" w:hAnsi="Times New Roman" w:cs="Times New Roman"/>
          <w:sz w:val="28"/>
          <w:szCs w:val="28"/>
        </w:rPr>
        <w:t>-тематическое планирование</w:t>
      </w:r>
      <w:r w:rsidR="00A176DC">
        <w:rPr>
          <w:rFonts w:ascii="Times New Roman" w:hAnsi="Times New Roman" w:cs="Times New Roman"/>
          <w:sz w:val="28"/>
          <w:szCs w:val="28"/>
        </w:rPr>
        <w:t xml:space="preserve"> </w:t>
      </w:r>
      <w:r w:rsidR="00A176DC" w:rsidRPr="00A176DC">
        <w:rPr>
          <w:rFonts w:ascii="Times New Roman" w:hAnsi="Times New Roman" w:cs="Times New Roman"/>
          <w:color w:val="FF0000"/>
          <w:sz w:val="28"/>
          <w:szCs w:val="28"/>
        </w:rPr>
        <w:t>(У ВАС ЕГО НЕТ)</w:t>
      </w:r>
      <w:r w:rsidRPr="00A176DC">
        <w:rPr>
          <w:rFonts w:ascii="Times New Roman" w:hAnsi="Times New Roman" w:cs="Times New Roman"/>
          <w:sz w:val="28"/>
          <w:szCs w:val="28"/>
        </w:rPr>
        <w:t xml:space="preserve"> к программе; планы занятий;</w:t>
      </w:r>
    </w:p>
    <w:p w:rsidR="00B22213" w:rsidRPr="00A176DC" w:rsidRDefault="00B22213" w:rsidP="00B22213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73EF">
        <w:rPr>
          <w:rFonts w:ascii="Times New Roman" w:hAnsi="Times New Roman" w:cs="Times New Roman"/>
          <w:color w:val="FF0000"/>
          <w:sz w:val="28"/>
          <w:szCs w:val="28"/>
        </w:rPr>
        <w:t>мини-библиотека</w:t>
      </w:r>
      <w:r w:rsidRPr="00A176DC">
        <w:rPr>
          <w:rFonts w:ascii="Times New Roman" w:hAnsi="Times New Roman" w:cs="Times New Roman"/>
          <w:sz w:val="28"/>
          <w:szCs w:val="28"/>
        </w:rPr>
        <w:t xml:space="preserve"> (учебно-методическая, научная, справочная литература, практическое руководство по проведению исследовательских  работ);</w:t>
      </w:r>
    </w:p>
    <w:p w:rsidR="00B22213" w:rsidRPr="00A176DC" w:rsidRDefault="00B22213" w:rsidP="00B22213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73EF">
        <w:rPr>
          <w:rFonts w:ascii="Times New Roman" w:hAnsi="Times New Roman" w:cs="Times New Roman"/>
          <w:color w:val="FF0000"/>
          <w:sz w:val="28"/>
          <w:szCs w:val="28"/>
        </w:rPr>
        <w:t>дидактические материалы</w:t>
      </w:r>
      <w:r w:rsidRPr="00A176DC">
        <w:rPr>
          <w:rFonts w:ascii="Times New Roman" w:hAnsi="Times New Roman" w:cs="Times New Roman"/>
          <w:sz w:val="28"/>
          <w:szCs w:val="28"/>
        </w:rPr>
        <w:t>: схемы,  наглядно-демонстрационные таблицы;</w:t>
      </w:r>
    </w:p>
    <w:p w:rsidR="00B22213" w:rsidRPr="00D473EF" w:rsidRDefault="00B22213" w:rsidP="00B22213">
      <w:pPr>
        <w:pStyle w:val="a4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3EF">
        <w:rPr>
          <w:rFonts w:ascii="Times New Roman" w:hAnsi="Times New Roman" w:cs="Times New Roman"/>
          <w:color w:val="FF0000"/>
          <w:sz w:val="28"/>
          <w:szCs w:val="28"/>
        </w:rPr>
        <w:t>видеофильмы.</w:t>
      </w:r>
    </w:p>
    <w:p w:rsidR="00B22213" w:rsidRPr="00D473EF" w:rsidRDefault="00B22213" w:rsidP="00D617C8">
      <w:pPr>
        <w:pStyle w:val="Standard"/>
        <w:rPr>
          <w:color w:val="FF0000"/>
          <w:sz w:val="28"/>
          <w:szCs w:val="28"/>
        </w:rPr>
      </w:pPr>
    </w:p>
    <w:p w:rsidR="00B22213" w:rsidRDefault="00B22213" w:rsidP="00D617C8">
      <w:pPr>
        <w:pStyle w:val="Standard"/>
      </w:pPr>
    </w:p>
    <w:p w:rsidR="00B22213" w:rsidRDefault="00B22213" w:rsidP="00D617C8">
      <w:pPr>
        <w:pStyle w:val="Standard"/>
      </w:pPr>
    </w:p>
    <w:p w:rsidR="00B22213" w:rsidRDefault="00B22213" w:rsidP="00D617C8">
      <w:pPr>
        <w:pStyle w:val="Standard"/>
      </w:pPr>
    </w:p>
    <w:p w:rsidR="00B22213" w:rsidRPr="00A176DC" w:rsidRDefault="00A176DC" w:rsidP="00D617C8">
      <w:pPr>
        <w:pStyle w:val="Standard"/>
        <w:rPr>
          <w:rFonts w:ascii="Times New Roman" w:hAnsi="Times New Roman"/>
          <w:color w:val="FF0000"/>
          <w:sz w:val="28"/>
          <w:szCs w:val="28"/>
        </w:rPr>
      </w:pPr>
      <w:r w:rsidRPr="00A176DC">
        <w:rPr>
          <w:rFonts w:ascii="Times New Roman" w:hAnsi="Times New Roman"/>
          <w:color w:val="FF0000"/>
          <w:sz w:val="28"/>
          <w:szCs w:val="28"/>
        </w:rPr>
        <w:t>Список литературы.</w:t>
      </w:r>
    </w:p>
    <w:p w:rsidR="00B22213" w:rsidRDefault="00B22213" w:rsidP="00D617C8">
      <w:pPr>
        <w:pStyle w:val="Standard"/>
      </w:pPr>
    </w:p>
    <w:p w:rsidR="00B22213" w:rsidRDefault="00B22213" w:rsidP="00D617C8">
      <w:pPr>
        <w:pStyle w:val="Standard"/>
      </w:pPr>
    </w:p>
    <w:p w:rsidR="00B22213" w:rsidRDefault="00B22213" w:rsidP="00D617C8">
      <w:pPr>
        <w:pStyle w:val="Standard"/>
      </w:pPr>
    </w:p>
    <w:p w:rsidR="00B22213" w:rsidRDefault="00B22213" w:rsidP="00D617C8">
      <w:pPr>
        <w:pStyle w:val="Standard"/>
      </w:pPr>
    </w:p>
    <w:p w:rsidR="00B22213" w:rsidRDefault="00B22213" w:rsidP="00D617C8">
      <w:pPr>
        <w:pStyle w:val="Standard"/>
      </w:pPr>
    </w:p>
    <w:sectPr w:rsidR="00B22213" w:rsidSect="00C14B0E">
      <w:pgSz w:w="11906" w:h="16838"/>
      <w:pgMar w:top="1134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New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C8E"/>
    <w:multiLevelType w:val="multilevel"/>
    <w:tmpl w:val="F73EA2A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>
    <w:nsid w:val="041724AE"/>
    <w:multiLevelType w:val="multilevel"/>
    <w:tmpl w:val="C8086F7A"/>
    <w:styleLink w:val="WWNum14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">
    <w:nsid w:val="0C10678C"/>
    <w:multiLevelType w:val="multilevel"/>
    <w:tmpl w:val="532639F4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">
    <w:nsid w:val="0C4267CE"/>
    <w:multiLevelType w:val="multilevel"/>
    <w:tmpl w:val="4218DFDE"/>
    <w:styleLink w:val="WWNum9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4">
    <w:nsid w:val="12B72316"/>
    <w:multiLevelType w:val="multilevel"/>
    <w:tmpl w:val="91F85E5A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5">
    <w:nsid w:val="154A65FD"/>
    <w:multiLevelType w:val="multilevel"/>
    <w:tmpl w:val="DAEC1920"/>
    <w:styleLink w:val="WWNum15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">
    <w:nsid w:val="16C946F8"/>
    <w:multiLevelType w:val="multilevel"/>
    <w:tmpl w:val="BD24AAD0"/>
    <w:styleLink w:val="WWNum16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E9626F0"/>
    <w:multiLevelType w:val="multilevel"/>
    <w:tmpl w:val="10FE273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8">
    <w:nsid w:val="24D7067B"/>
    <w:multiLevelType w:val="multilevel"/>
    <w:tmpl w:val="7DA48BDC"/>
    <w:styleLink w:val="WWNum8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134053"/>
    <w:multiLevelType w:val="multilevel"/>
    <w:tmpl w:val="04C07ECE"/>
    <w:styleLink w:val="WWNum7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1">
    <w:nsid w:val="2EF4750D"/>
    <w:multiLevelType w:val="hybridMultilevel"/>
    <w:tmpl w:val="A1C0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22644"/>
    <w:multiLevelType w:val="multilevel"/>
    <w:tmpl w:val="6CAC982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3E2B278A"/>
    <w:multiLevelType w:val="multilevel"/>
    <w:tmpl w:val="0FDCA75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3E7C4C48"/>
    <w:multiLevelType w:val="multilevel"/>
    <w:tmpl w:val="6340F4D6"/>
    <w:styleLink w:val="WWNum17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5">
    <w:nsid w:val="41BC07DF"/>
    <w:multiLevelType w:val="multilevel"/>
    <w:tmpl w:val="4BCE6EB2"/>
    <w:styleLink w:val="WWNum21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6">
    <w:nsid w:val="42F153DF"/>
    <w:multiLevelType w:val="hybridMultilevel"/>
    <w:tmpl w:val="CB2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76DA8"/>
    <w:multiLevelType w:val="multilevel"/>
    <w:tmpl w:val="29284B2C"/>
    <w:styleLink w:val="WWNum6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8">
    <w:nsid w:val="4D87029A"/>
    <w:multiLevelType w:val="multilevel"/>
    <w:tmpl w:val="F312A43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594B6C61"/>
    <w:multiLevelType w:val="hybridMultilevel"/>
    <w:tmpl w:val="1C92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5680D"/>
    <w:multiLevelType w:val="multilevel"/>
    <w:tmpl w:val="083E912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6C1D7161"/>
    <w:multiLevelType w:val="multilevel"/>
    <w:tmpl w:val="E7D449F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705F43F7"/>
    <w:multiLevelType w:val="multilevel"/>
    <w:tmpl w:val="299EFA7A"/>
    <w:styleLink w:val="WWNum10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3">
    <w:nsid w:val="71621AEB"/>
    <w:multiLevelType w:val="multilevel"/>
    <w:tmpl w:val="D4FA24D8"/>
    <w:styleLink w:val="WWNum11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4">
    <w:nsid w:val="77FC4260"/>
    <w:multiLevelType w:val="multilevel"/>
    <w:tmpl w:val="5BCABBFA"/>
    <w:styleLink w:val="WWNum12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>
    <w:nsid w:val="7A001654"/>
    <w:multiLevelType w:val="multilevel"/>
    <w:tmpl w:val="8FCE6BB2"/>
    <w:styleLink w:val="WWNum13"/>
    <w:lvl w:ilvl="0">
      <w:start w:val="1"/>
      <w:numFmt w:val="japaneseCount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13"/>
  </w:num>
  <w:num w:numId="11">
    <w:abstractNumId w:val="12"/>
  </w:num>
  <w:num w:numId="12">
    <w:abstractNumId w:val="18"/>
  </w:num>
  <w:num w:numId="13">
    <w:abstractNumId w:val="21"/>
  </w:num>
  <w:num w:numId="14">
    <w:abstractNumId w:val="17"/>
  </w:num>
  <w:num w:numId="15">
    <w:abstractNumId w:val="10"/>
  </w:num>
  <w:num w:numId="16">
    <w:abstractNumId w:val="8"/>
  </w:num>
  <w:num w:numId="17">
    <w:abstractNumId w:val="3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1"/>
  </w:num>
  <w:num w:numId="23">
    <w:abstractNumId w:val="5"/>
  </w:num>
  <w:num w:numId="24">
    <w:abstractNumId w:val="14"/>
  </w:num>
  <w:num w:numId="25">
    <w:abstractNumId w:val="4"/>
  </w:num>
  <w:num w:numId="26">
    <w:abstractNumId w:val="15"/>
  </w:num>
  <w:num w:numId="27">
    <w:abstractNumId w:val="11"/>
  </w:num>
  <w:num w:numId="28">
    <w:abstractNumId w:val="16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A758E"/>
    <w:rsid w:val="00017564"/>
    <w:rsid w:val="00066923"/>
    <w:rsid w:val="00075C47"/>
    <w:rsid w:val="000C2B0D"/>
    <w:rsid w:val="000D056F"/>
    <w:rsid w:val="000E20C4"/>
    <w:rsid w:val="00113DE6"/>
    <w:rsid w:val="00134A0B"/>
    <w:rsid w:val="0016756E"/>
    <w:rsid w:val="001800F2"/>
    <w:rsid w:val="00185BF9"/>
    <w:rsid w:val="001E0E2D"/>
    <w:rsid w:val="001E7D54"/>
    <w:rsid w:val="001F7DBE"/>
    <w:rsid w:val="00200CE0"/>
    <w:rsid w:val="00205FD9"/>
    <w:rsid w:val="00210C05"/>
    <w:rsid w:val="002142BB"/>
    <w:rsid w:val="0022245C"/>
    <w:rsid w:val="00236FF9"/>
    <w:rsid w:val="002507C4"/>
    <w:rsid w:val="002645C1"/>
    <w:rsid w:val="0030096D"/>
    <w:rsid w:val="00317953"/>
    <w:rsid w:val="00345678"/>
    <w:rsid w:val="00356700"/>
    <w:rsid w:val="004712F0"/>
    <w:rsid w:val="00473B1E"/>
    <w:rsid w:val="004B371C"/>
    <w:rsid w:val="0055677B"/>
    <w:rsid w:val="00584AA9"/>
    <w:rsid w:val="00615751"/>
    <w:rsid w:val="00676EF2"/>
    <w:rsid w:val="006819CB"/>
    <w:rsid w:val="006F236C"/>
    <w:rsid w:val="00723629"/>
    <w:rsid w:val="00750FF8"/>
    <w:rsid w:val="0075299A"/>
    <w:rsid w:val="007A175C"/>
    <w:rsid w:val="007E1E2F"/>
    <w:rsid w:val="007E401F"/>
    <w:rsid w:val="007F4F11"/>
    <w:rsid w:val="00822DE1"/>
    <w:rsid w:val="00824053"/>
    <w:rsid w:val="00863FAE"/>
    <w:rsid w:val="00883F9C"/>
    <w:rsid w:val="008A4E77"/>
    <w:rsid w:val="008F067B"/>
    <w:rsid w:val="0091171F"/>
    <w:rsid w:val="00937967"/>
    <w:rsid w:val="00954970"/>
    <w:rsid w:val="009637A5"/>
    <w:rsid w:val="009D0863"/>
    <w:rsid w:val="00A1743E"/>
    <w:rsid w:val="00A176DC"/>
    <w:rsid w:val="00A76119"/>
    <w:rsid w:val="00A969CD"/>
    <w:rsid w:val="00B22213"/>
    <w:rsid w:val="00B24EB1"/>
    <w:rsid w:val="00B3581D"/>
    <w:rsid w:val="00B572BF"/>
    <w:rsid w:val="00B64531"/>
    <w:rsid w:val="00B84AB5"/>
    <w:rsid w:val="00BB1014"/>
    <w:rsid w:val="00BC7CBC"/>
    <w:rsid w:val="00BF7731"/>
    <w:rsid w:val="00C05922"/>
    <w:rsid w:val="00C14B0E"/>
    <w:rsid w:val="00C24681"/>
    <w:rsid w:val="00C66E5C"/>
    <w:rsid w:val="00D3082A"/>
    <w:rsid w:val="00D405F6"/>
    <w:rsid w:val="00D42523"/>
    <w:rsid w:val="00D473EF"/>
    <w:rsid w:val="00D617C8"/>
    <w:rsid w:val="00DA4FAC"/>
    <w:rsid w:val="00DA758E"/>
    <w:rsid w:val="00DD18E0"/>
    <w:rsid w:val="00DF0788"/>
    <w:rsid w:val="00DF0A87"/>
    <w:rsid w:val="00E10A6B"/>
    <w:rsid w:val="00E12F71"/>
    <w:rsid w:val="00E40FC2"/>
    <w:rsid w:val="00E559B1"/>
    <w:rsid w:val="00E83D7D"/>
    <w:rsid w:val="00E93543"/>
    <w:rsid w:val="00EC3AAE"/>
    <w:rsid w:val="00ED36C2"/>
    <w:rsid w:val="00EF1C39"/>
    <w:rsid w:val="00F03765"/>
    <w:rsid w:val="00F472B7"/>
    <w:rsid w:val="00FC7D60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5751"/>
  </w:style>
  <w:style w:type="paragraph" w:styleId="1">
    <w:name w:val="heading 1"/>
    <w:basedOn w:val="a0"/>
    <w:next w:val="a0"/>
    <w:link w:val="10"/>
    <w:qFormat/>
    <w:rsid w:val="00214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4B371C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"/>
    <w:qFormat/>
    <w:rsid w:val="004B37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B371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4B371C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0"/>
    <w:uiPriority w:val="34"/>
    <w:qFormat/>
    <w:rsid w:val="00DA758E"/>
    <w:pPr>
      <w:ind w:left="720"/>
      <w:contextualSpacing/>
    </w:pPr>
  </w:style>
  <w:style w:type="paragraph" w:styleId="a5">
    <w:name w:val="No Spacing"/>
    <w:link w:val="a6"/>
    <w:qFormat/>
    <w:rsid w:val="00DA758E"/>
    <w:pPr>
      <w:spacing w:after="0" w:line="240" w:lineRule="auto"/>
    </w:pPr>
  </w:style>
  <w:style w:type="character" w:customStyle="1" w:styleId="a6">
    <w:name w:val="Без интервала Знак"/>
    <w:link w:val="a5"/>
    <w:rsid w:val="004B371C"/>
  </w:style>
  <w:style w:type="table" w:styleId="a7">
    <w:name w:val="Table Grid"/>
    <w:basedOn w:val="a2"/>
    <w:uiPriority w:val="59"/>
    <w:rsid w:val="00DA75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3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1"/>
    <w:rsid w:val="004B371C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sid w:val="004B37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B371C"/>
    <w:pPr>
      <w:widowControl w:val="0"/>
      <w:shd w:val="clear" w:color="auto" w:fill="FFFFFF"/>
      <w:spacing w:after="0" w:line="326" w:lineRule="exact"/>
      <w:ind w:hanging="11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главление 1 Знак"/>
    <w:basedOn w:val="a1"/>
    <w:link w:val="12"/>
    <w:rsid w:val="004B371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2">
    <w:name w:val="toc 1"/>
    <w:basedOn w:val="a0"/>
    <w:link w:val="11"/>
    <w:autoRedefine/>
    <w:rsid w:val="004B371C"/>
    <w:pPr>
      <w:widowControl w:val="0"/>
      <w:tabs>
        <w:tab w:val="right" w:leader="dot" w:pos="9072"/>
      </w:tabs>
      <w:spacing w:after="0" w:line="240" w:lineRule="auto"/>
      <w:ind w:left="-284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3">
    <w:name w:val="Заголовок №1_"/>
    <w:basedOn w:val="a1"/>
    <w:link w:val="14"/>
    <w:rsid w:val="004B37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B371C"/>
    <w:pPr>
      <w:widowControl w:val="0"/>
      <w:shd w:val="clear" w:color="auto" w:fill="FFFFFF"/>
      <w:spacing w:before="180" w:after="0" w:line="51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4B37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4B37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4B371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 + Полужирный;Курсив"/>
    <w:basedOn w:val="21"/>
    <w:rsid w:val="004B37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4B371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4B371C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81">
    <w:name w:val="Основной текст (8) + Не полужирный"/>
    <w:basedOn w:val="8"/>
    <w:rsid w:val="004B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nhideWhenUsed/>
    <w:rsid w:val="004B371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4B371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4B37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4B371C"/>
    <w:rPr>
      <w:rFonts w:eastAsiaTheme="minorEastAsia"/>
      <w:lang w:eastAsia="ru-RU"/>
    </w:rPr>
  </w:style>
  <w:style w:type="paragraph" w:styleId="ad">
    <w:name w:val="footer"/>
    <w:basedOn w:val="a0"/>
    <w:link w:val="ae"/>
    <w:unhideWhenUsed/>
    <w:rsid w:val="004B37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4B371C"/>
    <w:rPr>
      <w:rFonts w:eastAsiaTheme="minorEastAsia"/>
      <w:lang w:eastAsia="ru-RU"/>
    </w:rPr>
  </w:style>
  <w:style w:type="character" w:customStyle="1" w:styleId="25">
    <w:name w:val="Подпись к таблице (2)_"/>
    <w:basedOn w:val="a1"/>
    <w:link w:val="26"/>
    <w:rsid w:val="004B37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4B37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1"/>
    <w:rsid w:val="004B3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27">
    <w:name w:val="Body Text Indent 2"/>
    <w:basedOn w:val="a0"/>
    <w:link w:val="28"/>
    <w:rsid w:val="004B37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4B3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0"/>
    <w:link w:val="af0"/>
    <w:uiPriority w:val="99"/>
    <w:unhideWhenUsed/>
    <w:rsid w:val="004B37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4B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0"/>
    <w:link w:val="af2"/>
    <w:rsid w:val="004B37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rsid w:val="004B371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4"/>
    <w:uiPriority w:val="99"/>
    <w:semiHidden/>
    <w:rsid w:val="004B371C"/>
    <w:rPr>
      <w:rFonts w:ascii="Calibri" w:eastAsia="Calibri" w:hAnsi="Calibri" w:cs="Times New Roman"/>
    </w:rPr>
  </w:style>
  <w:style w:type="paragraph" w:styleId="af4">
    <w:name w:val="Body Text Indent"/>
    <w:basedOn w:val="a0"/>
    <w:link w:val="af3"/>
    <w:uiPriority w:val="99"/>
    <w:semiHidden/>
    <w:unhideWhenUsed/>
    <w:rsid w:val="004B37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4B371C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4B371C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Style2">
    <w:name w:val="Style2"/>
    <w:basedOn w:val="a0"/>
    <w:rsid w:val="004B3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B37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4B37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styleId="af5">
    <w:name w:val="Strong"/>
    <w:basedOn w:val="a1"/>
    <w:uiPriority w:val="22"/>
    <w:qFormat/>
    <w:rsid w:val="004B371C"/>
    <w:rPr>
      <w:b/>
      <w:bCs/>
    </w:rPr>
  </w:style>
  <w:style w:type="paragraph" w:customStyle="1" w:styleId="msonormalcxspmiddle">
    <w:name w:val="msonormalcxspmiddle"/>
    <w:basedOn w:val="a0"/>
    <w:rsid w:val="004B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B371C"/>
  </w:style>
  <w:style w:type="paragraph" w:customStyle="1" w:styleId="a">
    <w:name w:val="Перечень"/>
    <w:basedOn w:val="a0"/>
    <w:next w:val="a0"/>
    <w:link w:val="af6"/>
    <w:qFormat/>
    <w:rsid w:val="004B371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Перечень Знак"/>
    <w:link w:val="a"/>
    <w:rsid w:val="004B371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14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2507C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6">
    <w:name w:val="WWNum16"/>
    <w:basedOn w:val="a3"/>
    <w:rsid w:val="002507C4"/>
    <w:pPr>
      <w:numPr>
        <w:numId w:val="2"/>
      </w:numPr>
    </w:pPr>
  </w:style>
  <w:style w:type="paragraph" w:customStyle="1" w:styleId="Pa5">
    <w:name w:val="Pa5"/>
    <w:basedOn w:val="Default"/>
    <w:rsid w:val="002507C4"/>
    <w:pPr>
      <w:suppressAutoHyphens/>
      <w:autoSpaceDE/>
      <w:adjustRightInd/>
      <w:spacing w:line="241" w:lineRule="atLeast"/>
      <w:textAlignment w:val="baseline"/>
    </w:pPr>
    <w:rPr>
      <w:rFonts w:ascii="Textbook New" w:eastAsia="Calibri" w:hAnsi="Textbook New"/>
      <w:color w:val="00000A"/>
      <w:kern w:val="3"/>
    </w:rPr>
  </w:style>
  <w:style w:type="paragraph" w:customStyle="1" w:styleId="Pa18">
    <w:name w:val="Pa18"/>
    <w:basedOn w:val="Default"/>
    <w:rsid w:val="002507C4"/>
    <w:pPr>
      <w:suppressAutoHyphens/>
      <w:autoSpaceDE/>
      <w:adjustRightInd/>
      <w:spacing w:line="241" w:lineRule="atLeast"/>
      <w:textAlignment w:val="baseline"/>
    </w:pPr>
    <w:rPr>
      <w:rFonts w:ascii="Textbook New" w:eastAsia="Calibri" w:hAnsi="Textbook New"/>
      <w:color w:val="00000A"/>
      <w:kern w:val="3"/>
    </w:rPr>
  </w:style>
  <w:style w:type="numbering" w:customStyle="1" w:styleId="WWNum18">
    <w:name w:val="WWNum18"/>
    <w:basedOn w:val="a3"/>
    <w:rsid w:val="002507C4"/>
    <w:pPr>
      <w:numPr>
        <w:numId w:val="3"/>
      </w:numPr>
    </w:pPr>
  </w:style>
  <w:style w:type="numbering" w:customStyle="1" w:styleId="WWNum20">
    <w:name w:val="WWNum20"/>
    <w:basedOn w:val="a3"/>
    <w:rsid w:val="002507C4"/>
    <w:pPr>
      <w:numPr>
        <w:numId w:val="4"/>
      </w:numPr>
    </w:pPr>
  </w:style>
  <w:style w:type="numbering" w:customStyle="1" w:styleId="WWNum22">
    <w:name w:val="WWNum22"/>
    <w:basedOn w:val="a3"/>
    <w:rsid w:val="002507C4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D617C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17C8"/>
    <w:pPr>
      <w:spacing w:after="120"/>
    </w:pPr>
  </w:style>
  <w:style w:type="paragraph" w:styleId="af7">
    <w:name w:val="List"/>
    <w:basedOn w:val="Textbody"/>
    <w:rsid w:val="00D617C8"/>
    <w:rPr>
      <w:rFonts w:cs="Arial"/>
    </w:rPr>
  </w:style>
  <w:style w:type="paragraph" w:styleId="af8">
    <w:name w:val="caption"/>
    <w:basedOn w:val="Standard"/>
    <w:rsid w:val="00D617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17C8"/>
    <w:pPr>
      <w:suppressLineNumbers/>
    </w:pPr>
    <w:rPr>
      <w:rFonts w:cs="Arial"/>
    </w:rPr>
  </w:style>
  <w:style w:type="paragraph" w:styleId="af9">
    <w:name w:val="Title"/>
    <w:basedOn w:val="Standard"/>
    <w:next w:val="afa"/>
    <w:link w:val="afb"/>
    <w:rsid w:val="00D617C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b/>
      <w:bCs/>
      <w:color w:val="17365D"/>
      <w:spacing w:val="5"/>
      <w:sz w:val="52"/>
      <w:szCs w:val="52"/>
    </w:rPr>
  </w:style>
  <w:style w:type="character" w:customStyle="1" w:styleId="afb">
    <w:name w:val="Название Знак"/>
    <w:basedOn w:val="a1"/>
    <w:link w:val="af9"/>
    <w:rsid w:val="00D617C8"/>
    <w:rPr>
      <w:rFonts w:ascii="Cambria" w:eastAsia="Times New Roman" w:hAnsi="Cambria" w:cs="Times New Roman"/>
      <w:b/>
      <w:bCs/>
      <w:color w:val="17365D"/>
      <w:spacing w:val="5"/>
      <w:kern w:val="3"/>
      <w:sz w:val="52"/>
      <w:szCs w:val="52"/>
    </w:rPr>
  </w:style>
  <w:style w:type="paragraph" w:styleId="afa">
    <w:name w:val="Subtitle"/>
    <w:basedOn w:val="Heading"/>
    <w:next w:val="Textbody"/>
    <w:link w:val="afc"/>
    <w:rsid w:val="00D617C8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a"/>
    <w:rsid w:val="00D617C8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fd">
    <w:name w:val="footnote text"/>
    <w:basedOn w:val="Standard"/>
    <w:link w:val="afe"/>
    <w:rsid w:val="00D617C8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D617C8"/>
    <w:rPr>
      <w:rFonts w:ascii="Calibri" w:eastAsia="Calibri" w:hAnsi="Calibri" w:cs="Times New Roman"/>
      <w:kern w:val="3"/>
      <w:sz w:val="20"/>
      <w:szCs w:val="20"/>
    </w:rPr>
  </w:style>
  <w:style w:type="paragraph" w:customStyle="1" w:styleId="ContentsHeading">
    <w:name w:val="Contents Heading"/>
    <w:basedOn w:val="1"/>
    <w:rsid w:val="00D617C8"/>
    <w:pPr>
      <w:suppressLineNumbers/>
      <w:suppressAutoHyphens/>
      <w:autoSpaceDN w:val="0"/>
      <w:spacing w:before="480"/>
      <w:textAlignment w:val="baseline"/>
    </w:pPr>
    <w:rPr>
      <w:rFonts w:ascii="Cambria" w:eastAsia="Times New Roman" w:hAnsi="Cambria" w:cs="Times New Roman"/>
      <w:b/>
      <w:bCs/>
      <w:color w:val="365F91"/>
      <w:kern w:val="3"/>
      <w:lang w:eastAsia="ru-RU"/>
    </w:rPr>
  </w:style>
  <w:style w:type="paragraph" w:customStyle="1" w:styleId="Contents1">
    <w:name w:val="Contents 1"/>
    <w:basedOn w:val="Standard"/>
    <w:rsid w:val="00D617C8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D617C8"/>
    <w:pPr>
      <w:tabs>
        <w:tab w:val="right" w:leader="dot" w:pos="9575"/>
      </w:tabs>
      <w:spacing w:after="100"/>
      <w:ind w:left="220"/>
    </w:pPr>
  </w:style>
  <w:style w:type="paragraph" w:customStyle="1" w:styleId="Footnote">
    <w:name w:val="Footnote"/>
    <w:basedOn w:val="Standard"/>
    <w:rsid w:val="00D617C8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617C8"/>
    <w:pPr>
      <w:suppressLineNumbers/>
    </w:pPr>
  </w:style>
  <w:style w:type="paragraph" w:customStyle="1" w:styleId="TableHeading">
    <w:name w:val="Table Heading"/>
    <w:basedOn w:val="TableContents"/>
    <w:rsid w:val="00D617C8"/>
    <w:pPr>
      <w:jc w:val="center"/>
    </w:pPr>
    <w:rPr>
      <w:b/>
      <w:bCs/>
    </w:rPr>
  </w:style>
  <w:style w:type="character" w:customStyle="1" w:styleId="Heading1Char">
    <w:name w:val="Heading 1 Char"/>
    <w:basedOn w:val="a1"/>
    <w:rsid w:val="00D617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1"/>
    <w:rsid w:val="00D617C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leChar">
    <w:name w:val="Title Char"/>
    <w:basedOn w:val="a1"/>
    <w:rsid w:val="00D617C8"/>
    <w:rPr>
      <w:rFonts w:ascii="Cambria" w:hAnsi="Cambria" w:cs="Times New Roman"/>
      <w:color w:val="17365D"/>
      <w:spacing w:val="5"/>
      <w:kern w:val="3"/>
      <w:sz w:val="52"/>
      <w:szCs w:val="52"/>
    </w:rPr>
  </w:style>
  <w:style w:type="character" w:styleId="aff">
    <w:name w:val="Placeholder Text"/>
    <w:basedOn w:val="a1"/>
    <w:rsid w:val="00D617C8"/>
    <w:rPr>
      <w:rFonts w:cs="Times New Roman"/>
      <w:color w:val="808080"/>
    </w:rPr>
  </w:style>
  <w:style w:type="character" w:customStyle="1" w:styleId="BalloonTextChar">
    <w:name w:val="Balloon Text Char"/>
    <w:basedOn w:val="a1"/>
    <w:rsid w:val="00D617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1"/>
    <w:rsid w:val="00D617C8"/>
    <w:rPr>
      <w:rFonts w:cs="Times New Roman"/>
    </w:rPr>
  </w:style>
  <w:style w:type="character" w:customStyle="1" w:styleId="FooterChar">
    <w:name w:val="Footer Char"/>
    <w:basedOn w:val="a1"/>
    <w:rsid w:val="00D617C8"/>
    <w:rPr>
      <w:rFonts w:cs="Times New Roman"/>
    </w:rPr>
  </w:style>
  <w:style w:type="character" w:customStyle="1" w:styleId="FootnoteTextChar">
    <w:name w:val="Footnote Text Char"/>
    <w:basedOn w:val="a1"/>
    <w:rsid w:val="00D617C8"/>
    <w:rPr>
      <w:rFonts w:cs="Times New Roman"/>
      <w:sz w:val="20"/>
      <w:szCs w:val="20"/>
    </w:rPr>
  </w:style>
  <w:style w:type="character" w:styleId="aff0">
    <w:name w:val="footnote reference"/>
    <w:basedOn w:val="a1"/>
    <w:rsid w:val="00D617C8"/>
    <w:rPr>
      <w:rFonts w:cs="Times New Roman"/>
      <w:position w:val="0"/>
      <w:vertAlign w:val="superscript"/>
    </w:rPr>
  </w:style>
  <w:style w:type="character" w:customStyle="1" w:styleId="Internetlink">
    <w:name w:val="Internet link"/>
    <w:basedOn w:val="a1"/>
    <w:rsid w:val="00D617C8"/>
    <w:rPr>
      <w:rFonts w:cs="Times New Roman"/>
      <w:color w:val="0000FF"/>
      <w:u w:val="single"/>
    </w:rPr>
  </w:style>
  <w:style w:type="character" w:customStyle="1" w:styleId="A30">
    <w:name w:val="A3"/>
    <w:rsid w:val="00D617C8"/>
    <w:rPr>
      <w:color w:val="000000"/>
    </w:rPr>
  </w:style>
  <w:style w:type="character" w:customStyle="1" w:styleId="ListLabel1">
    <w:name w:val="ListLabel 1"/>
    <w:rsid w:val="00D617C8"/>
    <w:rPr>
      <w:rFonts w:cs="Times New Roman"/>
    </w:rPr>
  </w:style>
  <w:style w:type="character" w:customStyle="1" w:styleId="FootnoteSymbol">
    <w:name w:val="Footnote Symbol"/>
    <w:rsid w:val="00D617C8"/>
  </w:style>
  <w:style w:type="character" w:customStyle="1" w:styleId="Footnoteanchor">
    <w:name w:val="Footnote anchor"/>
    <w:rsid w:val="00D617C8"/>
    <w:rPr>
      <w:position w:val="0"/>
      <w:vertAlign w:val="superscript"/>
    </w:rPr>
  </w:style>
  <w:style w:type="numbering" w:customStyle="1" w:styleId="WWNum1">
    <w:name w:val="WWNum1"/>
    <w:basedOn w:val="a3"/>
    <w:rsid w:val="00D617C8"/>
    <w:pPr>
      <w:numPr>
        <w:numId w:val="9"/>
      </w:numPr>
    </w:pPr>
  </w:style>
  <w:style w:type="numbering" w:customStyle="1" w:styleId="WWNum2">
    <w:name w:val="WWNum2"/>
    <w:basedOn w:val="a3"/>
    <w:rsid w:val="00D617C8"/>
    <w:pPr>
      <w:numPr>
        <w:numId w:val="10"/>
      </w:numPr>
    </w:pPr>
  </w:style>
  <w:style w:type="numbering" w:customStyle="1" w:styleId="WWNum3">
    <w:name w:val="WWNum3"/>
    <w:basedOn w:val="a3"/>
    <w:rsid w:val="00D617C8"/>
    <w:pPr>
      <w:numPr>
        <w:numId w:val="11"/>
      </w:numPr>
    </w:pPr>
  </w:style>
  <w:style w:type="numbering" w:customStyle="1" w:styleId="WWNum4">
    <w:name w:val="WWNum4"/>
    <w:basedOn w:val="a3"/>
    <w:rsid w:val="00D617C8"/>
    <w:pPr>
      <w:numPr>
        <w:numId w:val="12"/>
      </w:numPr>
    </w:pPr>
  </w:style>
  <w:style w:type="numbering" w:customStyle="1" w:styleId="WWNum5">
    <w:name w:val="WWNum5"/>
    <w:basedOn w:val="a3"/>
    <w:rsid w:val="00D617C8"/>
    <w:pPr>
      <w:numPr>
        <w:numId w:val="13"/>
      </w:numPr>
    </w:pPr>
  </w:style>
  <w:style w:type="numbering" w:customStyle="1" w:styleId="WWNum6">
    <w:name w:val="WWNum6"/>
    <w:basedOn w:val="a3"/>
    <w:rsid w:val="00D617C8"/>
    <w:pPr>
      <w:numPr>
        <w:numId w:val="14"/>
      </w:numPr>
    </w:pPr>
  </w:style>
  <w:style w:type="numbering" w:customStyle="1" w:styleId="WWNum7">
    <w:name w:val="WWNum7"/>
    <w:basedOn w:val="a3"/>
    <w:rsid w:val="00D617C8"/>
    <w:pPr>
      <w:numPr>
        <w:numId w:val="15"/>
      </w:numPr>
    </w:pPr>
  </w:style>
  <w:style w:type="numbering" w:customStyle="1" w:styleId="WWNum8">
    <w:name w:val="WWNum8"/>
    <w:basedOn w:val="a3"/>
    <w:rsid w:val="00D617C8"/>
    <w:pPr>
      <w:numPr>
        <w:numId w:val="16"/>
      </w:numPr>
    </w:pPr>
  </w:style>
  <w:style w:type="numbering" w:customStyle="1" w:styleId="WWNum9">
    <w:name w:val="WWNum9"/>
    <w:basedOn w:val="a3"/>
    <w:rsid w:val="00D617C8"/>
    <w:pPr>
      <w:numPr>
        <w:numId w:val="17"/>
      </w:numPr>
    </w:pPr>
  </w:style>
  <w:style w:type="numbering" w:customStyle="1" w:styleId="WWNum10">
    <w:name w:val="WWNum10"/>
    <w:basedOn w:val="a3"/>
    <w:rsid w:val="00D617C8"/>
    <w:pPr>
      <w:numPr>
        <w:numId w:val="18"/>
      </w:numPr>
    </w:pPr>
  </w:style>
  <w:style w:type="numbering" w:customStyle="1" w:styleId="WWNum11">
    <w:name w:val="WWNum11"/>
    <w:basedOn w:val="a3"/>
    <w:rsid w:val="00D617C8"/>
    <w:pPr>
      <w:numPr>
        <w:numId w:val="19"/>
      </w:numPr>
    </w:pPr>
  </w:style>
  <w:style w:type="numbering" w:customStyle="1" w:styleId="WWNum12">
    <w:name w:val="WWNum12"/>
    <w:basedOn w:val="a3"/>
    <w:rsid w:val="00D617C8"/>
    <w:pPr>
      <w:numPr>
        <w:numId w:val="20"/>
      </w:numPr>
    </w:pPr>
  </w:style>
  <w:style w:type="numbering" w:customStyle="1" w:styleId="WWNum13">
    <w:name w:val="WWNum13"/>
    <w:basedOn w:val="a3"/>
    <w:rsid w:val="00D617C8"/>
    <w:pPr>
      <w:numPr>
        <w:numId w:val="21"/>
      </w:numPr>
    </w:pPr>
  </w:style>
  <w:style w:type="numbering" w:customStyle="1" w:styleId="WWNum14">
    <w:name w:val="WWNum14"/>
    <w:basedOn w:val="a3"/>
    <w:rsid w:val="00D617C8"/>
    <w:pPr>
      <w:numPr>
        <w:numId w:val="22"/>
      </w:numPr>
    </w:pPr>
  </w:style>
  <w:style w:type="numbering" w:customStyle="1" w:styleId="WWNum15">
    <w:name w:val="WWNum15"/>
    <w:basedOn w:val="a3"/>
    <w:rsid w:val="00D617C8"/>
    <w:pPr>
      <w:numPr>
        <w:numId w:val="23"/>
      </w:numPr>
    </w:pPr>
  </w:style>
  <w:style w:type="numbering" w:customStyle="1" w:styleId="WWNum17">
    <w:name w:val="WWNum17"/>
    <w:basedOn w:val="a3"/>
    <w:rsid w:val="00D617C8"/>
    <w:pPr>
      <w:numPr>
        <w:numId w:val="24"/>
      </w:numPr>
    </w:pPr>
  </w:style>
  <w:style w:type="numbering" w:customStyle="1" w:styleId="WWNum19">
    <w:name w:val="WWNum19"/>
    <w:basedOn w:val="a3"/>
    <w:rsid w:val="00D617C8"/>
    <w:pPr>
      <w:numPr>
        <w:numId w:val="25"/>
      </w:numPr>
    </w:pPr>
  </w:style>
  <w:style w:type="numbering" w:customStyle="1" w:styleId="WWNum21">
    <w:name w:val="WWNum21"/>
    <w:basedOn w:val="a3"/>
    <w:rsid w:val="00D617C8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14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рьл</dc:creator>
  <cp:lastModifiedBy>Саитов</cp:lastModifiedBy>
  <cp:revision>29</cp:revision>
  <cp:lastPrinted>2022-08-25T08:57:00Z</cp:lastPrinted>
  <dcterms:created xsi:type="dcterms:W3CDTF">2022-03-31T06:51:00Z</dcterms:created>
  <dcterms:modified xsi:type="dcterms:W3CDTF">2022-10-28T10:46:00Z</dcterms:modified>
</cp:coreProperties>
</file>